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48" w:rsidRDefault="00A24348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Pińczów, dnia……………</w:t>
      </w:r>
    </w:p>
    <w:p w:rsidR="00A24348" w:rsidRDefault="00A24348">
      <w:r>
        <w:t>Imię i nazwisko wnioskodawcy</w:t>
      </w:r>
    </w:p>
    <w:p w:rsidR="00A24348" w:rsidRDefault="00A24348" w:rsidP="00A24348">
      <w:r>
        <w:t>………………………………………..</w:t>
      </w:r>
    </w:p>
    <w:p w:rsidR="00A24348" w:rsidRDefault="00A24348" w:rsidP="00A24348">
      <w:r>
        <w:t>Adres do korespondencji</w:t>
      </w:r>
    </w:p>
    <w:p w:rsidR="00A24348" w:rsidRDefault="00A24348" w:rsidP="00A24348">
      <w:r>
        <w:t>………………………………………..</w:t>
      </w:r>
    </w:p>
    <w:p w:rsidR="00A24348" w:rsidRDefault="00A24348" w:rsidP="00A24348">
      <w:r>
        <w:t>Nr telefonu/ adres e-mail</w:t>
      </w:r>
    </w:p>
    <w:p w:rsidR="00A24348" w:rsidRDefault="00A24348" w:rsidP="00A24348"/>
    <w:p w:rsidR="00A24348" w:rsidRDefault="00A24348" w:rsidP="00A243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Kierownik Urzędu Stanu Cywilnego</w:t>
      </w:r>
    </w:p>
    <w:p w:rsidR="00A24348" w:rsidRDefault="00A24348" w:rsidP="00A243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Pińczowie</w:t>
      </w:r>
    </w:p>
    <w:p w:rsidR="00A24348" w:rsidRDefault="00A24348" w:rsidP="00A24348"/>
    <w:p w:rsidR="00A24348" w:rsidRDefault="00A24348" w:rsidP="00A24348">
      <w:pPr>
        <w:rPr>
          <w:b/>
        </w:rPr>
      </w:pPr>
      <w:r w:rsidRPr="00A24348">
        <w:rPr>
          <w:b/>
        </w:rPr>
        <w:tab/>
      </w:r>
      <w:r w:rsidRPr="00A24348">
        <w:rPr>
          <w:b/>
        </w:rPr>
        <w:tab/>
      </w:r>
      <w:r w:rsidRPr="00A24348">
        <w:rPr>
          <w:b/>
        </w:rPr>
        <w:tab/>
        <w:t>PODANIE O SKRÓCENIE TERMINU OCZEKIWANIA NA ŚLUB</w:t>
      </w:r>
    </w:p>
    <w:p w:rsidR="00A24348" w:rsidRDefault="00A24348" w:rsidP="00A24348">
      <w:pPr>
        <w:rPr>
          <w:b/>
        </w:rPr>
      </w:pPr>
    </w:p>
    <w:p w:rsidR="00A24348" w:rsidRDefault="00A24348" w:rsidP="00A24348">
      <w:r w:rsidRPr="00A24348">
        <w:t xml:space="preserve">Proszę o skrócenie miesięcznego terminu oczekiwania </w:t>
      </w:r>
      <w:r>
        <w:t>na zawarcie małżeństwa, przed upływem miesiąca od dnia złożenia Kierownikowi zapewnienia o braku okoliczności wyłączających zawarcie małżeństwa</w:t>
      </w:r>
    </w:p>
    <w:p w:rsidR="00A24348" w:rsidRDefault="00A24348" w:rsidP="00A24348"/>
    <w:p w:rsidR="00A24348" w:rsidRDefault="00A24348" w:rsidP="00A24348">
      <w:r>
        <w:tab/>
      </w:r>
      <w:r>
        <w:tab/>
      </w:r>
      <w:r>
        <w:tab/>
      </w:r>
      <w:r>
        <w:tab/>
      </w:r>
      <w:r>
        <w:tab/>
        <w:t>Uzasadnienie:</w:t>
      </w:r>
    </w:p>
    <w:p w:rsidR="00A24348" w:rsidRPr="00A24348" w:rsidRDefault="00A24348" w:rsidP="00A24348">
      <w:r>
        <w:t>…………………………………………………………………………………………………………………………………………………………....</w:t>
      </w:r>
    </w:p>
    <w:p w:rsidR="00A24348" w:rsidRPr="00A24348" w:rsidRDefault="00A24348" w:rsidP="00A24348">
      <w:r>
        <w:t>…………………………………………………………………………………………………………………………………………………………....</w:t>
      </w:r>
    </w:p>
    <w:p w:rsidR="00A24348" w:rsidRPr="00A24348" w:rsidRDefault="00A24348" w:rsidP="00A24348">
      <w:r>
        <w:t>…………………………………………………………………………………………………………………………………………………………....</w:t>
      </w:r>
    </w:p>
    <w:p w:rsidR="00A24348" w:rsidRPr="00A24348" w:rsidRDefault="00A24348" w:rsidP="00A24348">
      <w:r>
        <w:t>…………………………………………………………………………………………………………………………………………………………....</w:t>
      </w:r>
    </w:p>
    <w:p w:rsidR="00A24348" w:rsidRPr="00A24348" w:rsidRDefault="00A24348" w:rsidP="00A24348">
      <w:r>
        <w:t>…………………………………………………………………………………………………………………………………………………………....</w:t>
      </w:r>
    </w:p>
    <w:p w:rsidR="00A24348" w:rsidRPr="00A24348" w:rsidRDefault="00A24348" w:rsidP="00A24348">
      <w:r>
        <w:t>…………………………………………………………………………………………………………………………………………………………....</w:t>
      </w:r>
    </w:p>
    <w:p w:rsidR="00A24348" w:rsidRPr="00A24348" w:rsidRDefault="00A24348" w:rsidP="00A24348">
      <w:r>
        <w:t>…………………………………………………………………………………………………………………………………………………………....</w:t>
      </w:r>
    </w:p>
    <w:p w:rsidR="00A24348" w:rsidRDefault="00A24348" w:rsidP="00A24348"/>
    <w:p w:rsidR="00A24348" w:rsidRDefault="00A24348" w:rsidP="00A24348"/>
    <w:p w:rsidR="00A24348" w:rsidRDefault="00A24348" w:rsidP="00A24348"/>
    <w:p w:rsidR="00A24348" w:rsidRDefault="00A24348" w:rsidP="00A243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wnioskodawcy</w:t>
      </w:r>
    </w:p>
    <w:p w:rsidR="00A24348" w:rsidRDefault="00A24348" w:rsidP="00A24348"/>
    <w:p w:rsidR="00A24348" w:rsidRDefault="00A24348" w:rsidP="00A24348">
      <w:bookmarkStart w:id="0" w:name="_GoBack"/>
      <w:bookmarkEnd w:id="0"/>
    </w:p>
    <w:p w:rsidR="00957C48" w:rsidRDefault="00957C48" w:rsidP="00090904">
      <w:pPr>
        <w:jc w:val="center"/>
      </w:pPr>
    </w:p>
    <w:p w:rsidR="00090904" w:rsidRDefault="00090904" w:rsidP="00090904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>INFORMACJA ADMINISTRATORA O PRZETWARZANIU DANYCH OSOBOWYCH</w:t>
      </w:r>
    </w:p>
    <w:p w:rsidR="00090904" w:rsidRDefault="00090904" w:rsidP="000909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Drogi Kliencie, zgodnie z art. 13 ust. 1 i ust. 2 ogólnego rozporządzenia o ochronie danych z dnia 27 kwietnia 2016 r. informujemy, że administratorem, czyli podmiotem decydującym o tym, jak będą wykorzystywane Twoje dane osobowe, jest Burmistrz Miasta i Gminy Pińczów z siedzibą ul. 3 Maja 10, 28-400 Pińczów. Twoje dane osobowe będą przetwarzane przez nas w celu: Sporządzania aktów stanu cywilnego, odpisów, zaświadczeń, prowadzenia ksiąg stanu cywilnego oraz wydawania decyzji administracyjnych, a także sporządzania testamentu </w:t>
      </w:r>
      <w:proofErr w:type="spellStart"/>
      <w:r>
        <w:rPr>
          <w:rFonts w:ascii="Times New Roman" w:hAnsi="Times New Roman"/>
          <w:sz w:val="18"/>
          <w:szCs w:val="18"/>
        </w:rPr>
        <w:t>allograficznego</w:t>
      </w:r>
      <w:proofErr w:type="spellEnd"/>
      <w:r>
        <w:rPr>
          <w:rFonts w:ascii="Times New Roman" w:hAnsi="Times New Roman"/>
          <w:sz w:val="18"/>
          <w:szCs w:val="18"/>
        </w:rPr>
        <w:t>. Wypełniania obowiązku wynikającego                                 z rozporządzenia Rady Ministrów w sprawie statystyki publicznej oraz ustawy o ewidencji ludności.</w:t>
      </w:r>
    </w:p>
    <w:p w:rsidR="00090904" w:rsidRDefault="00090904" w:rsidP="00090904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Informujemy, że: </w:t>
      </w:r>
    </w:p>
    <w:p w:rsidR="00090904" w:rsidRDefault="00090904" w:rsidP="00090904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 Masz prawo do żądania od administratora dostępu do Twoich danych osobowych, ich sprostowania, ograniczenia przetwarzania, a także prawo do przenoszenia danych. </w:t>
      </w:r>
    </w:p>
    <w:p w:rsidR="00090904" w:rsidRDefault="00090904" w:rsidP="00090904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Twoje dane osobowe będą przetwarzane do czasu załatwienia sprawy dla potrzeb której Twoje dane zostały zebrane, </w:t>
      </w:r>
      <w:r>
        <w:rPr>
          <w:rFonts w:ascii="Times New Roman" w:hAnsi="Times New Roman"/>
          <w:sz w:val="18"/>
          <w:szCs w:val="18"/>
        </w:rPr>
        <w:br/>
        <w:t>a następnie będą przechowywane u nas przez okres zgodny z rozporządzeniem Prezesa Rady Ministrów z dnia 18 stycznia 2011 r. w sprawie instrukcji kancelaryjnej, jednolitych rzeczowych wykazów akt oraz instrukcji w sprawie organizacji                              i zakresu działania archiwów zakładowych oraz ustawą z dnia 28 listopada 2014 r. Prawo o aktach stanu cywilnego.</w:t>
      </w:r>
    </w:p>
    <w:p w:rsidR="00090904" w:rsidRDefault="00090904" w:rsidP="00090904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Masz prawo do wniesienia skargi w związku z przetwarzaniem przez nas Twoich danych do organu nadzorczego, którym jest Prezes Urzędu Ochrony Danych Osobowych. </w:t>
      </w:r>
    </w:p>
    <w:p w:rsidR="00090904" w:rsidRDefault="00090904" w:rsidP="00090904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Podanie danych osobowych jest wymogiem ustawowym i ma charakter obowiązkowy. </w:t>
      </w:r>
    </w:p>
    <w:p w:rsidR="00090904" w:rsidRDefault="00090904" w:rsidP="000909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Konsekwencją niepodania danych jest brak możliwości realizacji składanych wniosków. </w:t>
      </w:r>
    </w:p>
    <w:p w:rsidR="00090904" w:rsidRDefault="00090904" w:rsidP="000909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Podstawę prawną przetwarzania Twoich danych stanowią przepisy ustawy Prawo o aktach stanu cywilnego oraz innych aktów prawnych, na podstawie których realizowane są sprawy z zakresu rejestracji stanu cywilnego, zmian imion i nazwisk oraz sporządzania testamentu </w:t>
      </w:r>
      <w:proofErr w:type="spellStart"/>
      <w:r>
        <w:rPr>
          <w:rFonts w:ascii="Times New Roman" w:hAnsi="Times New Roman"/>
          <w:sz w:val="18"/>
          <w:szCs w:val="18"/>
        </w:rPr>
        <w:t>allograficznego</w:t>
      </w:r>
      <w:proofErr w:type="spellEnd"/>
      <w:r>
        <w:rPr>
          <w:rFonts w:ascii="Times New Roman" w:hAnsi="Times New Roman"/>
          <w:sz w:val="18"/>
          <w:szCs w:val="18"/>
        </w:rPr>
        <w:t xml:space="preserve">. </w:t>
      </w:r>
    </w:p>
    <w:p w:rsidR="00090904" w:rsidRDefault="00090904" w:rsidP="00090904">
      <w:pPr>
        <w:jc w:val="both"/>
        <w:rPr>
          <w:rFonts w:ascii="Calibri" w:hAnsi="Calibri"/>
        </w:rPr>
      </w:pPr>
      <w:r>
        <w:rPr>
          <w:rFonts w:ascii="Times New Roman" w:hAnsi="Times New Roman"/>
          <w:sz w:val="18"/>
          <w:szCs w:val="18"/>
        </w:rPr>
        <w:t xml:space="preserve">Ponadto informujemy, że masz prawo w dowolnym momencie wnieść sprzeciw – z przyczyn związanych z Twoją szczególną sytuacją – wobec przetwarzania Twoich danych osobowych. Dane kontaktowe Inspektora Ochrony Danych adres e-mail: </w:t>
      </w:r>
      <w:hyperlink r:id="rId4" w:history="1">
        <w:r>
          <w:rPr>
            <w:rStyle w:val="Hipercze"/>
            <w:rFonts w:ascii="Tahoma" w:hAnsi="Tahoma" w:cs="Tahoma"/>
            <w:sz w:val="18"/>
            <w:szCs w:val="18"/>
            <w:shd w:val="clear" w:color="auto" w:fill="FFFFFF"/>
          </w:rPr>
          <w:t>iod@pinczow.com.pl</w:t>
        </w:r>
      </w:hyperlink>
      <w:r>
        <w:rPr>
          <w:rFonts w:ascii="Tahoma" w:hAnsi="Tahoma" w:cs="Tahoma"/>
          <w:color w:val="111111"/>
          <w:sz w:val="18"/>
          <w:szCs w:val="18"/>
          <w:shd w:val="clear" w:color="auto" w:fill="FFFFFF"/>
        </w:rPr>
        <w:t xml:space="preserve"> z siedzibą ul. 3 Maja 10 28-400 Pińczów</w:t>
      </w:r>
    </w:p>
    <w:p w:rsidR="00090904" w:rsidRDefault="00090904" w:rsidP="00A24348"/>
    <w:sectPr w:rsidR="0009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50"/>
    <w:rsid w:val="00090904"/>
    <w:rsid w:val="002C5F7E"/>
    <w:rsid w:val="00463CDB"/>
    <w:rsid w:val="00957C48"/>
    <w:rsid w:val="00A24348"/>
    <w:rsid w:val="00C4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0CE98-0D96-4E1F-A33B-F87A75EE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909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incz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481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Ciekalska</dc:creator>
  <cp:keywords/>
  <dc:description/>
  <cp:lastModifiedBy>Magdalena Ciekalska</cp:lastModifiedBy>
  <cp:revision>6</cp:revision>
  <dcterms:created xsi:type="dcterms:W3CDTF">2023-03-14T10:13:00Z</dcterms:created>
  <dcterms:modified xsi:type="dcterms:W3CDTF">2025-01-28T09:18:00Z</dcterms:modified>
</cp:coreProperties>
</file>