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C801D" w14:textId="77777777" w:rsidR="00C2098C" w:rsidRDefault="0006728F">
      <w:pPr>
        <w:pStyle w:val="Nagwek1"/>
        <w:spacing w:before="1"/>
        <w:ind w:left="2537" w:right="3010"/>
        <w:jc w:val="center"/>
      </w:pPr>
      <w:r>
        <w:t>OPIS</w:t>
      </w:r>
      <w:r>
        <w:rPr>
          <w:spacing w:val="83"/>
        </w:rPr>
        <w:t xml:space="preserve"> </w:t>
      </w:r>
      <w:r>
        <w:t>PRZEDMIOTU</w:t>
      </w:r>
      <w:r>
        <w:rPr>
          <w:spacing w:val="85"/>
        </w:rPr>
        <w:t xml:space="preserve"> </w:t>
      </w:r>
      <w:r>
        <w:t>ZAMÓWIENIA</w:t>
      </w:r>
    </w:p>
    <w:p w14:paraId="4CDA68AE" w14:textId="77777777" w:rsidR="00181DFC" w:rsidRDefault="00181DFC">
      <w:pPr>
        <w:pStyle w:val="Nagwek1"/>
        <w:spacing w:before="1"/>
        <w:ind w:left="2537" w:right="3010"/>
        <w:jc w:val="center"/>
      </w:pPr>
    </w:p>
    <w:p w14:paraId="059B8B57" w14:textId="11082B35" w:rsidR="00C2098C" w:rsidRDefault="0006728F">
      <w:pPr>
        <w:pStyle w:val="Akapitzlist"/>
        <w:numPr>
          <w:ilvl w:val="0"/>
          <w:numId w:val="4"/>
        </w:numPr>
        <w:tabs>
          <w:tab w:val="left" w:pos="542"/>
        </w:tabs>
        <w:ind w:right="573"/>
        <w:jc w:val="both"/>
        <w:rPr>
          <w:sz w:val="24"/>
        </w:rPr>
      </w:pPr>
      <w:r>
        <w:rPr>
          <w:sz w:val="24"/>
        </w:rPr>
        <w:t>Przedmiotem zamówienia jest świadczenie usług bankowych polegających na obsłudze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budżetu Gminy </w:t>
      </w:r>
      <w:r w:rsidR="00FB55C4">
        <w:rPr>
          <w:sz w:val="24"/>
        </w:rPr>
        <w:t xml:space="preserve">Pińczów </w:t>
      </w:r>
      <w:r>
        <w:rPr>
          <w:sz w:val="24"/>
        </w:rPr>
        <w:t>oraz jednostek organizacyjnych Zamawiającego zaliczanych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do sektora finansów publicznych - </w:t>
      </w:r>
      <w:r w:rsidRPr="00D31874">
        <w:rPr>
          <w:sz w:val="24"/>
        </w:rPr>
        <w:t>wymienionych w Załączniku</w:t>
      </w:r>
      <w:r w:rsidR="00F74302" w:rsidRPr="00D31874">
        <w:rPr>
          <w:sz w:val="24"/>
        </w:rPr>
        <w:t xml:space="preserve"> Nr 1</w:t>
      </w:r>
      <w:r w:rsidRPr="00D31874">
        <w:rPr>
          <w:sz w:val="24"/>
        </w:rPr>
        <w:t xml:space="preserve">, oraz powoływanych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przejmowanych</w:t>
      </w:r>
      <w:r>
        <w:rPr>
          <w:spacing w:val="-14"/>
          <w:sz w:val="24"/>
        </w:rPr>
        <w:t xml:space="preserve"> </w:t>
      </w:r>
      <w:r>
        <w:rPr>
          <w:sz w:val="24"/>
        </w:rPr>
        <w:t>jednostek</w:t>
      </w:r>
      <w:r>
        <w:rPr>
          <w:spacing w:val="-15"/>
          <w:sz w:val="24"/>
        </w:rPr>
        <w:t xml:space="preserve"> </w:t>
      </w:r>
      <w:r>
        <w:rPr>
          <w:sz w:val="24"/>
        </w:rPr>
        <w:t>organizacyjnych</w:t>
      </w:r>
      <w:r>
        <w:rPr>
          <w:spacing w:val="-14"/>
          <w:sz w:val="24"/>
        </w:rPr>
        <w:t xml:space="preserve"> </w:t>
      </w:r>
      <w:r>
        <w:rPr>
          <w:sz w:val="24"/>
        </w:rPr>
        <w:t>Zamawiającego,</w:t>
      </w:r>
      <w:r>
        <w:rPr>
          <w:spacing w:val="-13"/>
          <w:sz w:val="24"/>
        </w:rPr>
        <w:t xml:space="preserve"> </w:t>
      </w:r>
      <w:r>
        <w:rPr>
          <w:sz w:val="24"/>
        </w:rPr>
        <w:t>zwanych</w:t>
      </w:r>
      <w:r>
        <w:rPr>
          <w:spacing w:val="-14"/>
          <w:sz w:val="24"/>
        </w:rPr>
        <w:t xml:space="preserve"> </w:t>
      </w:r>
      <w:r>
        <w:rPr>
          <w:sz w:val="24"/>
        </w:rPr>
        <w:t>dalej</w:t>
      </w:r>
      <w:r>
        <w:rPr>
          <w:spacing w:val="-12"/>
          <w:sz w:val="24"/>
        </w:rPr>
        <w:t xml:space="preserve"> </w:t>
      </w:r>
      <w:r>
        <w:rPr>
          <w:sz w:val="24"/>
        </w:rPr>
        <w:t>„Posiadaczami</w:t>
      </w:r>
      <w:r w:rsidR="004C4168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 w:rsidR="004C4168">
        <w:rPr>
          <w:spacing w:val="-57"/>
          <w:sz w:val="24"/>
        </w:rPr>
        <w:t xml:space="preserve">      </w:t>
      </w:r>
      <w:r>
        <w:rPr>
          <w:sz w:val="24"/>
        </w:rPr>
        <w:t>rachunków”.</w:t>
      </w:r>
      <w:r w:rsidR="004C4168">
        <w:rPr>
          <w:sz w:val="24"/>
        </w:rPr>
        <w:t xml:space="preserve">   </w:t>
      </w:r>
    </w:p>
    <w:p w14:paraId="3B3D41ED" w14:textId="77777777" w:rsidR="00C2098C" w:rsidRDefault="0006728F">
      <w:pPr>
        <w:pStyle w:val="Tekstpodstawowy"/>
        <w:ind w:left="541" w:right="575" w:firstLine="0"/>
      </w:pPr>
      <w:r>
        <w:t>Zamawiający zastrzega sobie prawo do zmiany liczby jednostek wskutek ewentualnych</w:t>
      </w:r>
      <w:r>
        <w:rPr>
          <w:spacing w:val="1"/>
        </w:rPr>
        <w:t xml:space="preserve"> </w:t>
      </w:r>
      <w:r>
        <w:rPr>
          <w:spacing w:val="-2"/>
        </w:rPr>
        <w:t>zmian</w:t>
      </w:r>
      <w:r>
        <w:rPr>
          <w:spacing w:val="-12"/>
        </w:rPr>
        <w:t xml:space="preserve"> </w:t>
      </w:r>
      <w:r>
        <w:rPr>
          <w:spacing w:val="-2"/>
        </w:rPr>
        <w:t>organizacyjnych.</w:t>
      </w:r>
      <w:r>
        <w:rPr>
          <w:spacing w:val="-9"/>
        </w:rPr>
        <w:t xml:space="preserve"> </w:t>
      </w:r>
      <w:r>
        <w:rPr>
          <w:spacing w:val="-2"/>
        </w:rPr>
        <w:t>Ich</w:t>
      </w:r>
      <w:r>
        <w:rPr>
          <w:spacing w:val="-11"/>
        </w:rPr>
        <w:t xml:space="preserve"> </w:t>
      </w:r>
      <w:r>
        <w:rPr>
          <w:spacing w:val="-2"/>
        </w:rPr>
        <w:t>obsługa</w:t>
      </w:r>
      <w:r>
        <w:rPr>
          <w:spacing w:val="-12"/>
        </w:rPr>
        <w:t xml:space="preserve"> </w:t>
      </w:r>
      <w:r>
        <w:rPr>
          <w:spacing w:val="-2"/>
        </w:rPr>
        <w:t>bankowa</w:t>
      </w:r>
      <w:r>
        <w:rPr>
          <w:spacing w:val="-13"/>
        </w:rPr>
        <w:t xml:space="preserve"> </w:t>
      </w:r>
      <w:r>
        <w:rPr>
          <w:spacing w:val="-2"/>
        </w:rPr>
        <w:t>będzie</w:t>
      </w:r>
      <w:r>
        <w:rPr>
          <w:spacing w:val="-12"/>
        </w:rPr>
        <w:t xml:space="preserve"> </w:t>
      </w:r>
      <w:r>
        <w:rPr>
          <w:spacing w:val="-2"/>
        </w:rPr>
        <w:t>prowadzona</w:t>
      </w:r>
      <w:r>
        <w:rPr>
          <w:spacing w:val="-12"/>
        </w:rPr>
        <w:t xml:space="preserve"> </w:t>
      </w:r>
      <w:r>
        <w:rPr>
          <w:spacing w:val="-2"/>
        </w:rPr>
        <w:t>na</w:t>
      </w:r>
      <w:r>
        <w:rPr>
          <w:spacing w:val="-10"/>
        </w:rPr>
        <w:t xml:space="preserve"> </w:t>
      </w:r>
      <w:r>
        <w:rPr>
          <w:spacing w:val="-2"/>
        </w:rPr>
        <w:t>warunkach</w:t>
      </w:r>
      <w:r>
        <w:rPr>
          <w:spacing w:val="-9"/>
        </w:rPr>
        <w:t xml:space="preserve"> </w:t>
      </w:r>
      <w:r>
        <w:rPr>
          <w:spacing w:val="-2"/>
        </w:rPr>
        <w:t>zgodnych</w:t>
      </w:r>
      <w:r>
        <w:rPr>
          <w:spacing w:val="-9"/>
        </w:rPr>
        <w:t xml:space="preserve"> </w:t>
      </w:r>
      <w:r>
        <w:rPr>
          <w:spacing w:val="-1"/>
        </w:rPr>
        <w:t>z</w:t>
      </w:r>
      <w:r>
        <w:rPr>
          <w:spacing w:val="-57"/>
        </w:rPr>
        <w:t xml:space="preserve"> </w:t>
      </w:r>
      <w:r>
        <w:t>zawartą</w:t>
      </w:r>
      <w:r>
        <w:rPr>
          <w:spacing w:val="-5"/>
        </w:rPr>
        <w:t xml:space="preserve"> </w:t>
      </w:r>
      <w:r>
        <w:t>Umową.</w:t>
      </w:r>
    </w:p>
    <w:p w14:paraId="3816F937" w14:textId="6DF142CD" w:rsidR="00C2098C" w:rsidRDefault="0006728F">
      <w:pPr>
        <w:pStyle w:val="Akapitzlist"/>
        <w:numPr>
          <w:ilvl w:val="0"/>
          <w:numId w:val="4"/>
        </w:numPr>
        <w:tabs>
          <w:tab w:val="left" w:pos="544"/>
        </w:tabs>
        <w:ind w:left="543" w:right="571" w:hanging="428"/>
        <w:jc w:val="both"/>
        <w:rPr>
          <w:sz w:val="24"/>
        </w:rPr>
      </w:pPr>
      <w:r>
        <w:rPr>
          <w:sz w:val="24"/>
        </w:rPr>
        <w:t xml:space="preserve">Obsługa bankowa obejmować ma swym zakresem, przez okres </w:t>
      </w:r>
      <w:r w:rsidR="008C5C01">
        <w:rPr>
          <w:sz w:val="24"/>
        </w:rPr>
        <w:t>36</w:t>
      </w:r>
      <w:r>
        <w:rPr>
          <w:sz w:val="24"/>
        </w:rPr>
        <w:t xml:space="preserve"> miesięcy, wykonanie</w:t>
      </w:r>
      <w:r>
        <w:rPr>
          <w:spacing w:val="1"/>
          <w:sz w:val="24"/>
        </w:rPr>
        <w:t xml:space="preserve"> </w:t>
      </w:r>
      <w:r>
        <w:rPr>
          <w:sz w:val="24"/>
        </w:rPr>
        <w:t>czynności/usług,</w:t>
      </w:r>
      <w:r>
        <w:rPr>
          <w:spacing w:val="-6"/>
          <w:sz w:val="24"/>
        </w:rPr>
        <w:t xml:space="preserve"> </w:t>
      </w:r>
      <w:r>
        <w:rPr>
          <w:sz w:val="24"/>
        </w:rPr>
        <w:t>tj.:</w:t>
      </w:r>
    </w:p>
    <w:p w14:paraId="64637DD5" w14:textId="55A5902F" w:rsidR="00C2098C" w:rsidRDefault="00CA32F1">
      <w:pPr>
        <w:pStyle w:val="Akapitzlist"/>
        <w:numPr>
          <w:ilvl w:val="1"/>
          <w:numId w:val="4"/>
        </w:numPr>
        <w:tabs>
          <w:tab w:val="left" w:pos="837"/>
        </w:tabs>
        <w:ind w:hanging="361"/>
        <w:jc w:val="left"/>
        <w:rPr>
          <w:sz w:val="24"/>
        </w:rPr>
      </w:pPr>
      <w:r>
        <w:rPr>
          <w:sz w:val="24"/>
        </w:rPr>
        <w:t xml:space="preserve">    </w:t>
      </w:r>
      <w:r w:rsidR="0006728F">
        <w:rPr>
          <w:sz w:val="24"/>
        </w:rPr>
        <w:t>otwarcie</w:t>
      </w:r>
      <w:r w:rsidR="0006728F">
        <w:rPr>
          <w:spacing w:val="-2"/>
          <w:sz w:val="24"/>
        </w:rPr>
        <w:t xml:space="preserve"> </w:t>
      </w:r>
      <w:r w:rsidR="0006728F">
        <w:rPr>
          <w:sz w:val="24"/>
        </w:rPr>
        <w:t>i</w:t>
      </w:r>
      <w:r w:rsidR="0006728F">
        <w:rPr>
          <w:spacing w:val="-1"/>
          <w:sz w:val="24"/>
        </w:rPr>
        <w:t xml:space="preserve"> </w:t>
      </w:r>
      <w:r w:rsidR="0006728F">
        <w:rPr>
          <w:sz w:val="24"/>
        </w:rPr>
        <w:t>prowadzenie</w:t>
      </w:r>
      <w:r w:rsidR="0006728F">
        <w:rPr>
          <w:spacing w:val="-1"/>
          <w:sz w:val="24"/>
        </w:rPr>
        <w:t xml:space="preserve"> </w:t>
      </w:r>
      <w:r w:rsidR="0006728F">
        <w:rPr>
          <w:sz w:val="24"/>
        </w:rPr>
        <w:t>rachunków</w:t>
      </w:r>
      <w:r w:rsidR="0006728F">
        <w:rPr>
          <w:spacing w:val="-1"/>
          <w:sz w:val="24"/>
        </w:rPr>
        <w:t xml:space="preserve"> </w:t>
      </w:r>
      <w:r w:rsidR="0006728F">
        <w:rPr>
          <w:sz w:val="24"/>
        </w:rPr>
        <w:t>bieżących</w:t>
      </w:r>
      <w:r w:rsidR="0006728F">
        <w:rPr>
          <w:spacing w:val="-1"/>
          <w:sz w:val="24"/>
        </w:rPr>
        <w:t xml:space="preserve"> </w:t>
      </w:r>
      <w:r w:rsidR="0006728F">
        <w:rPr>
          <w:sz w:val="24"/>
        </w:rPr>
        <w:t>w</w:t>
      </w:r>
      <w:r w:rsidR="0006728F">
        <w:rPr>
          <w:spacing w:val="-2"/>
          <w:sz w:val="24"/>
        </w:rPr>
        <w:t xml:space="preserve"> </w:t>
      </w:r>
      <w:r w:rsidR="0006728F">
        <w:rPr>
          <w:sz w:val="24"/>
        </w:rPr>
        <w:t>złotych</w:t>
      </w:r>
      <w:r w:rsidR="0006728F">
        <w:rPr>
          <w:spacing w:val="-1"/>
          <w:sz w:val="24"/>
        </w:rPr>
        <w:t xml:space="preserve"> </w:t>
      </w:r>
      <w:r w:rsidR="0006728F">
        <w:rPr>
          <w:sz w:val="24"/>
        </w:rPr>
        <w:t>polskich,</w:t>
      </w:r>
    </w:p>
    <w:p w14:paraId="57DF3FD3" w14:textId="77777777" w:rsidR="00C2098C" w:rsidRDefault="0006728F">
      <w:pPr>
        <w:pStyle w:val="Akapitzlist"/>
        <w:numPr>
          <w:ilvl w:val="1"/>
          <w:numId w:val="4"/>
        </w:numPr>
        <w:tabs>
          <w:tab w:val="left" w:pos="968"/>
          <w:tab w:val="left" w:pos="969"/>
        </w:tabs>
        <w:ind w:left="968" w:hanging="493"/>
        <w:jc w:val="left"/>
        <w:rPr>
          <w:sz w:val="24"/>
        </w:rPr>
      </w:pPr>
      <w:r>
        <w:rPr>
          <w:sz w:val="24"/>
        </w:rPr>
        <w:t>otwarcie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prowadzenie</w:t>
      </w:r>
      <w:r>
        <w:rPr>
          <w:spacing w:val="-2"/>
          <w:sz w:val="24"/>
        </w:rPr>
        <w:t xml:space="preserve"> </w:t>
      </w:r>
      <w:r>
        <w:rPr>
          <w:sz w:val="24"/>
        </w:rPr>
        <w:t>rachunków</w:t>
      </w:r>
      <w:r>
        <w:rPr>
          <w:spacing w:val="-1"/>
          <w:sz w:val="24"/>
        </w:rPr>
        <w:t xml:space="preserve"> </w:t>
      </w:r>
      <w:r>
        <w:rPr>
          <w:sz w:val="24"/>
        </w:rPr>
        <w:t>pomocniczych w</w:t>
      </w:r>
      <w:r>
        <w:rPr>
          <w:spacing w:val="-2"/>
          <w:sz w:val="24"/>
        </w:rPr>
        <w:t xml:space="preserve"> </w:t>
      </w:r>
      <w:r>
        <w:rPr>
          <w:sz w:val="24"/>
        </w:rPr>
        <w:t>złotych</w:t>
      </w:r>
      <w:r>
        <w:rPr>
          <w:spacing w:val="-2"/>
          <w:sz w:val="24"/>
        </w:rPr>
        <w:t xml:space="preserve"> </w:t>
      </w:r>
      <w:r>
        <w:rPr>
          <w:sz w:val="24"/>
        </w:rPr>
        <w:t>polskich,</w:t>
      </w:r>
    </w:p>
    <w:p w14:paraId="679A6325" w14:textId="657F2FFE" w:rsidR="00C2098C" w:rsidRDefault="0006728F">
      <w:pPr>
        <w:pStyle w:val="Akapitzlist"/>
        <w:numPr>
          <w:ilvl w:val="1"/>
          <w:numId w:val="4"/>
        </w:numPr>
        <w:tabs>
          <w:tab w:val="left" w:pos="969"/>
        </w:tabs>
        <w:ind w:left="968" w:right="571" w:hanging="492"/>
        <w:jc w:val="both"/>
        <w:rPr>
          <w:sz w:val="24"/>
        </w:rPr>
      </w:pPr>
      <w:r>
        <w:rPr>
          <w:sz w:val="24"/>
        </w:rPr>
        <w:t>otwarcie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prowadzenie</w:t>
      </w:r>
      <w:r>
        <w:rPr>
          <w:spacing w:val="1"/>
          <w:sz w:val="24"/>
        </w:rPr>
        <w:t xml:space="preserve"> </w:t>
      </w:r>
      <w:r>
        <w:rPr>
          <w:sz w:val="24"/>
        </w:rPr>
        <w:t>złotowych</w:t>
      </w:r>
      <w:r>
        <w:rPr>
          <w:spacing w:val="1"/>
          <w:sz w:val="24"/>
        </w:rPr>
        <w:t xml:space="preserve"> </w:t>
      </w:r>
      <w:r>
        <w:rPr>
          <w:sz w:val="24"/>
        </w:rPr>
        <w:t>rachunków</w:t>
      </w:r>
      <w:r>
        <w:rPr>
          <w:spacing w:val="1"/>
          <w:sz w:val="24"/>
        </w:rPr>
        <w:t xml:space="preserve"> </w:t>
      </w:r>
      <w:r>
        <w:rPr>
          <w:sz w:val="24"/>
        </w:rPr>
        <w:t>środków</w:t>
      </w:r>
      <w:r>
        <w:rPr>
          <w:spacing w:val="1"/>
          <w:sz w:val="24"/>
        </w:rPr>
        <w:t xml:space="preserve"> </w:t>
      </w:r>
      <w:r>
        <w:rPr>
          <w:sz w:val="24"/>
        </w:rPr>
        <w:t>bezzwrotnych,</w:t>
      </w:r>
    </w:p>
    <w:p w14:paraId="28DA8259" w14:textId="7BAF6A93" w:rsidR="00C2098C" w:rsidRDefault="0006728F">
      <w:pPr>
        <w:pStyle w:val="Akapitzlist"/>
        <w:numPr>
          <w:ilvl w:val="1"/>
          <w:numId w:val="4"/>
        </w:numPr>
        <w:tabs>
          <w:tab w:val="left" w:pos="969"/>
        </w:tabs>
        <w:ind w:left="968" w:right="573" w:hanging="492"/>
        <w:jc w:val="both"/>
        <w:rPr>
          <w:i/>
          <w:sz w:val="24"/>
        </w:rPr>
      </w:pPr>
      <w:r>
        <w:rPr>
          <w:sz w:val="24"/>
        </w:rPr>
        <w:t>otwarcie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prowadzenie</w:t>
      </w:r>
      <w:r>
        <w:rPr>
          <w:spacing w:val="1"/>
          <w:sz w:val="24"/>
        </w:rPr>
        <w:t xml:space="preserve"> </w:t>
      </w:r>
      <w:r>
        <w:rPr>
          <w:sz w:val="24"/>
        </w:rPr>
        <w:t>rachunków</w:t>
      </w:r>
      <w:r>
        <w:rPr>
          <w:spacing w:val="1"/>
          <w:sz w:val="24"/>
        </w:rPr>
        <w:t xml:space="preserve"> </w:t>
      </w:r>
      <w:r>
        <w:rPr>
          <w:sz w:val="24"/>
        </w:rPr>
        <w:t>sum</w:t>
      </w:r>
      <w:r>
        <w:rPr>
          <w:spacing w:val="1"/>
          <w:sz w:val="24"/>
        </w:rPr>
        <w:t xml:space="preserve"> </w:t>
      </w:r>
      <w:r>
        <w:rPr>
          <w:sz w:val="24"/>
        </w:rPr>
        <w:t>depozytowych</w:t>
      </w:r>
      <w:r>
        <w:rPr>
          <w:spacing w:val="1"/>
          <w:sz w:val="24"/>
        </w:rPr>
        <w:t xml:space="preserve"> </w:t>
      </w:r>
      <w:r>
        <w:rPr>
          <w:sz w:val="24"/>
        </w:rPr>
        <w:t>Zamawiającego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jego</w:t>
      </w:r>
      <w:r>
        <w:rPr>
          <w:spacing w:val="1"/>
          <w:sz w:val="24"/>
        </w:rPr>
        <w:t xml:space="preserve"> </w:t>
      </w:r>
      <w:r>
        <w:rPr>
          <w:sz w:val="24"/>
        </w:rPr>
        <w:t>jednostek organizacyjnych</w:t>
      </w:r>
      <w:r w:rsidR="00537BB7">
        <w:rPr>
          <w:sz w:val="24"/>
        </w:rPr>
        <w:t>,</w:t>
      </w:r>
    </w:p>
    <w:p w14:paraId="61C74621" w14:textId="77777777" w:rsidR="00C2098C" w:rsidRDefault="0006728F">
      <w:pPr>
        <w:pStyle w:val="Akapitzlist"/>
        <w:numPr>
          <w:ilvl w:val="1"/>
          <w:numId w:val="4"/>
        </w:numPr>
        <w:tabs>
          <w:tab w:val="left" w:pos="969"/>
        </w:tabs>
        <w:ind w:left="968" w:hanging="493"/>
        <w:jc w:val="both"/>
        <w:rPr>
          <w:sz w:val="24"/>
        </w:rPr>
      </w:pPr>
      <w:r>
        <w:rPr>
          <w:sz w:val="24"/>
        </w:rPr>
        <w:t>zapewnienie</w:t>
      </w:r>
      <w:r>
        <w:rPr>
          <w:spacing w:val="-4"/>
          <w:sz w:val="24"/>
        </w:rPr>
        <w:t xml:space="preserve"> </w:t>
      </w:r>
      <w:r>
        <w:rPr>
          <w:sz w:val="24"/>
        </w:rPr>
        <w:t>funkcjonalnego</w:t>
      </w:r>
      <w:r>
        <w:rPr>
          <w:spacing w:val="-3"/>
          <w:sz w:val="24"/>
        </w:rPr>
        <w:t xml:space="preserve"> </w:t>
      </w:r>
      <w:r>
        <w:rPr>
          <w:sz w:val="24"/>
        </w:rPr>
        <w:t>systemu</w:t>
      </w:r>
      <w:r>
        <w:rPr>
          <w:spacing w:val="-5"/>
          <w:sz w:val="24"/>
        </w:rPr>
        <w:t xml:space="preserve"> </w:t>
      </w:r>
      <w:r>
        <w:rPr>
          <w:sz w:val="24"/>
        </w:rPr>
        <w:t>bankowości</w:t>
      </w:r>
      <w:r>
        <w:rPr>
          <w:spacing w:val="-1"/>
          <w:sz w:val="24"/>
        </w:rPr>
        <w:t xml:space="preserve"> </w:t>
      </w:r>
      <w:r>
        <w:rPr>
          <w:sz w:val="24"/>
        </w:rPr>
        <w:t>elektronicznej,</w:t>
      </w:r>
    </w:p>
    <w:p w14:paraId="34DA49DD" w14:textId="77777777" w:rsidR="00C2098C" w:rsidRDefault="0006728F">
      <w:pPr>
        <w:pStyle w:val="Akapitzlist"/>
        <w:numPr>
          <w:ilvl w:val="1"/>
          <w:numId w:val="4"/>
        </w:numPr>
        <w:tabs>
          <w:tab w:val="left" w:pos="969"/>
        </w:tabs>
        <w:ind w:left="968" w:hanging="493"/>
        <w:jc w:val="both"/>
        <w:rPr>
          <w:sz w:val="24"/>
        </w:rPr>
      </w:pPr>
      <w:r>
        <w:rPr>
          <w:sz w:val="24"/>
        </w:rPr>
        <w:t>realizacja</w:t>
      </w:r>
      <w:r>
        <w:rPr>
          <w:spacing w:val="-3"/>
          <w:sz w:val="24"/>
        </w:rPr>
        <w:t xml:space="preserve"> </w:t>
      </w:r>
      <w:r>
        <w:rPr>
          <w:sz w:val="24"/>
        </w:rPr>
        <w:t>poleceń</w:t>
      </w:r>
      <w:r>
        <w:rPr>
          <w:spacing w:val="-2"/>
          <w:sz w:val="24"/>
        </w:rPr>
        <w:t xml:space="preserve"> </w:t>
      </w:r>
      <w:r>
        <w:rPr>
          <w:sz w:val="24"/>
        </w:rPr>
        <w:t>przelewów,</w:t>
      </w:r>
    </w:p>
    <w:p w14:paraId="35507003" w14:textId="77777777" w:rsidR="00C2098C" w:rsidRDefault="0006728F">
      <w:pPr>
        <w:pStyle w:val="Akapitzlist"/>
        <w:numPr>
          <w:ilvl w:val="1"/>
          <w:numId w:val="4"/>
        </w:numPr>
        <w:tabs>
          <w:tab w:val="left" w:pos="969"/>
        </w:tabs>
        <w:ind w:left="968" w:right="576" w:hanging="492"/>
        <w:jc w:val="both"/>
        <w:rPr>
          <w:sz w:val="24"/>
        </w:rPr>
      </w:pPr>
      <w:r>
        <w:rPr>
          <w:sz w:val="24"/>
        </w:rPr>
        <w:t>przechowywanie środków pieniężnych Posiadaczy rachunków oraz przeprowadzanie</w:t>
      </w:r>
      <w:r>
        <w:rPr>
          <w:spacing w:val="-57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ich zlecenie rozliczeń</w:t>
      </w:r>
      <w:r>
        <w:rPr>
          <w:spacing w:val="2"/>
          <w:sz w:val="24"/>
        </w:rPr>
        <w:t xml:space="preserve"> </w:t>
      </w:r>
      <w:r>
        <w:rPr>
          <w:sz w:val="24"/>
        </w:rPr>
        <w:t>pieniężnych,</w:t>
      </w:r>
    </w:p>
    <w:p w14:paraId="69E5FCED" w14:textId="77777777" w:rsidR="00C2098C" w:rsidRDefault="0006728F">
      <w:pPr>
        <w:pStyle w:val="Akapitzlist"/>
        <w:numPr>
          <w:ilvl w:val="1"/>
          <w:numId w:val="4"/>
        </w:numPr>
        <w:tabs>
          <w:tab w:val="left" w:pos="969"/>
        </w:tabs>
        <w:ind w:left="968" w:right="580" w:hanging="492"/>
        <w:jc w:val="both"/>
        <w:rPr>
          <w:sz w:val="24"/>
        </w:rPr>
      </w:pPr>
      <w:r>
        <w:rPr>
          <w:sz w:val="24"/>
        </w:rPr>
        <w:t>realizację dyspozycji Posiadaczy rachunków podpisywanych wyłącznie przez osoby</w:t>
      </w:r>
      <w:r>
        <w:rPr>
          <w:spacing w:val="1"/>
          <w:sz w:val="24"/>
        </w:rPr>
        <w:t xml:space="preserve"> </w:t>
      </w:r>
      <w:r>
        <w:rPr>
          <w:sz w:val="24"/>
        </w:rPr>
        <w:t>upoważnione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dysponowania</w:t>
      </w:r>
      <w:r>
        <w:rPr>
          <w:spacing w:val="1"/>
          <w:sz w:val="24"/>
        </w:rPr>
        <w:t xml:space="preserve"> </w:t>
      </w:r>
      <w:r>
        <w:rPr>
          <w:sz w:val="24"/>
        </w:rPr>
        <w:t>rachunkami,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wymienione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karcie</w:t>
      </w:r>
      <w:r>
        <w:rPr>
          <w:spacing w:val="1"/>
          <w:sz w:val="24"/>
        </w:rPr>
        <w:t xml:space="preserve"> </w:t>
      </w:r>
      <w:r>
        <w:rPr>
          <w:sz w:val="24"/>
        </w:rPr>
        <w:t>wzorów</w:t>
      </w:r>
      <w:r>
        <w:rPr>
          <w:spacing w:val="1"/>
          <w:sz w:val="24"/>
        </w:rPr>
        <w:t xml:space="preserve"> </w:t>
      </w:r>
      <w:r>
        <w:rPr>
          <w:sz w:val="24"/>
        </w:rPr>
        <w:t>podpisów</w:t>
      </w:r>
      <w:r>
        <w:rPr>
          <w:spacing w:val="-1"/>
          <w:sz w:val="24"/>
        </w:rPr>
        <w:t xml:space="preserve"> </w:t>
      </w:r>
      <w:r>
        <w:rPr>
          <w:sz w:val="24"/>
        </w:rPr>
        <w:t>– formularzu uprawnień pełnomocników,</w:t>
      </w:r>
    </w:p>
    <w:p w14:paraId="37250822" w14:textId="77777777" w:rsidR="00C2098C" w:rsidRPr="00D31874" w:rsidRDefault="0006728F">
      <w:pPr>
        <w:pStyle w:val="Akapitzlist"/>
        <w:numPr>
          <w:ilvl w:val="1"/>
          <w:numId w:val="4"/>
        </w:numPr>
        <w:tabs>
          <w:tab w:val="left" w:pos="969"/>
        </w:tabs>
        <w:spacing w:before="1"/>
        <w:ind w:left="968" w:right="577" w:hanging="492"/>
        <w:jc w:val="both"/>
        <w:rPr>
          <w:sz w:val="24"/>
        </w:rPr>
      </w:pPr>
      <w:r>
        <w:rPr>
          <w:sz w:val="24"/>
        </w:rPr>
        <w:t>wykonywanie</w:t>
      </w:r>
      <w:r>
        <w:rPr>
          <w:spacing w:val="1"/>
          <w:sz w:val="24"/>
        </w:rPr>
        <w:t xml:space="preserve"> </w:t>
      </w:r>
      <w:r>
        <w:rPr>
          <w:sz w:val="24"/>
        </w:rPr>
        <w:t>obsługi</w:t>
      </w:r>
      <w:r>
        <w:rPr>
          <w:spacing w:val="1"/>
          <w:sz w:val="24"/>
        </w:rPr>
        <w:t xml:space="preserve"> </w:t>
      </w:r>
      <w:r>
        <w:rPr>
          <w:sz w:val="24"/>
        </w:rPr>
        <w:t>płatności</w:t>
      </w:r>
      <w:r>
        <w:rPr>
          <w:spacing w:val="1"/>
          <w:sz w:val="24"/>
        </w:rPr>
        <w:t xml:space="preserve"> </w:t>
      </w:r>
      <w:r>
        <w:rPr>
          <w:sz w:val="24"/>
        </w:rPr>
        <w:t>masowych,</w:t>
      </w:r>
      <w:r>
        <w:rPr>
          <w:spacing w:val="1"/>
          <w:sz w:val="24"/>
        </w:rPr>
        <w:t xml:space="preserve"> </w:t>
      </w:r>
      <w:r>
        <w:rPr>
          <w:sz w:val="24"/>
        </w:rPr>
        <w:t>wpływających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rachunki</w:t>
      </w:r>
      <w:r>
        <w:rPr>
          <w:spacing w:val="1"/>
          <w:sz w:val="24"/>
        </w:rPr>
        <w:t xml:space="preserve"> </w:t>
      </w:r>
      <w:r>
        <w:rPr>
          <w:sz w:val="24"/>
        </w:rPr>
        <w:t>Zamawiającego, umożliwiającej szybki dostęp do informacji na temat tych płatności</w:t>
      </w:r>
      <w:r>
        <w:rPr>
          <w:spacing w:val="1"/>
          <w:sz w:val="24"/>
        </w:rPr>
        <w:t xml:space="preserve"> </w:t>
      </w:r>
      <w:r w:rsidRPr="00D31874">
        <w:rPr>
          <w:sz w:val="24"/>
        </w:rPr>
        <w:t>oraz</w:t>
      </w:r>
      <w:r w:rsidRPr="00D31874">
        <w:rPr>
          <w:spacing w:val="1"/>
          <w:sz w:val="24"/>
        </w:rPr>
        <w:t xml:space="preserve"> </w:t>
      </w:r>
      <w:r w:rsidRPr="00D31874">
        <w:rPr>
          <w:sz w:val="24"/>
        </w:rPr>
        <w:t>automatyzację</w:t>
      </w:r>
      <w:r w:rsidRPr="00D31874">
        <w:rPr>
          <w:spacing w:val="1"/>
          <w:sz w:val="24"/>
        </w:rPr>
        <w:t xml:space="preserve"> </w:t>
      </w:r>
      <w:r w:rsidRPr="00D31874">
        <w:rPr>
          <w:sz w:val="24"/>
        </w:rPr>
        <w:t>księgowań</w:t>
      </w:r>
      <w:r w:rsidRPr="00D31874">
        <w:rPr>
          <w:spacing w:val="1"/>
          <w:sz w:val="24"/>
        </w:rPr>
        <w:t xml:space="preserve"> </w:t>
      </w:r>
      <w:r w:rsidRPr="00D31874">
        <w:rPr>
          <w:sz w:val="24"/>
        </w:rPr>
        <w:t>w</w:t>
      </w:r>
      <w:r w:rsidRPr="00D31874">
        <w:rPr>
          <w:spacing w:val="1"/>
          <w:sz w:val="24"/>
        </w:rPr>
        <w:t xml:space="preserve"> </w:t>
      </w:r>
      <w:r w:rsidRPr="00D31874">
        <w:rPr>
          <w:sz w:val="24"/>
        </w:rPr>
        <w:t>systemie</w:t>
      </w:r>
      <w:r w:rsidRPr="00D31874">
        <w:rPr>
          <w:spacing w:val="1"/>
          <w:sz w:val="24"/>
        </w:rPr>
        <w:t xml:space="preserve"> </w:t>
      </w:r>
      <w:r w:rsidRPr="00D31874">
        <w:rPr>
          <w:sz w:val="24"/>
        </w:rPr>
        <w:t>finansowo-księgowym</w:t>
      </w:r>
      <w:r w:rsidRPr="00D31874">
        <w:rPr>
          <w:spacing w:val="1"/>
          <w:sz w:val="24"/>
        </w:rPr>
        <w:t xml:space="preserve"> </w:t>
      </w:r>
      <w:r w:rsidRPr="00D31874">
        <w:rPr>
          <w:sz w:val="24"/>
        </w:rPr>
        <w:t>Posiadaczy</w:t>
      </w:r>
      <w:r w:rsidRPr="00D31874">
        <w:rPr>
          <w:spacing w:val="-57"/>
          <w:sz w:val="24"/>
        </w:rPr>
        <w:t xml:space="preserve"> </w:t>
      </w:r>
      <w:r w:rsidRPr="00D31874">
        <w:rPr>
          <w:sz w:val="24"/>
        </w:rPr>
        <w:t>rachunków,</w:t>
      </w:r>
    </w:p>
    <w:p w14:paraId="22B5D9BE" w14:textId="609FD08F" w:rsidR="00C2098C" w:rsidRPr="00043365" w:rsidRDefault="00EA1D53">
      <w:pPr>
        <w:pStyle w:val="Akapitzlist"/>
        <w:numPr>
          <w:ilvl w:val="1"/>
          <w:numId w:val="4"/>
        </w:numPr>
        <w:tabs>
          <w:tab w:val="left" w:pos="969"/>
        </w:tabs>
        <w:ind w:left="968" w:right="575" w:hanging="492"/>
        <w:jc w:val="both"/>
        <w:rPr>
          <w:sz w:val="24"/>
        </w:rPr>
      </w:pPr>
      <w:r w:rsidRPr="00043365">
        <w:rPr>
          <w:sz w:val="24"/>
        </w:rPr>
        <w:t>oprocentowanie środków na rachunkach bankowych – odsetki naliczane w miesięcznych okresach obrachunkowych wg zmiennej stawki WIBID 1</w:t>
      </w:r>
      <w:r w:rsidR="002220F3" w:rsidRPr="00043365">
        <w:rPr>
          <w:sz w:val="24"/>
        </w:rPr>
        <w:t xml:space="preserve">M </w:t>
      </w:r>
      <w:r w:rsidRPr="00043365">
        <w:rPr>
          <w:sz w:val="24"/>
        </w:rPr>
        <w:t>pomnożonej przez stały współczynnik korygujący określony w ofercie</w:t>
      </w:r>
      <w:r w:rsidR="0006728F" w:rsidRPr="00043365">
        <w:rPr>
          <w:sz w:val="24"/>
        </w:rPr>
        <w:t>,</w:t>
      </w:r>
    </w:p>
    <w:p w14:paraId="029B8F02" w14:textId="6FD7DDC2" w:rsidR="00C2098C" w:rsidRDefault="0006728F">
      <w:pPr>
        <w:pStyle w:val="Akapitzlist"/>
        <w:numPr>
          <w:ilvl w:val="1"/>
          <w:numId w:val="4"/>
        </w:numPr>
        <w:tabs>
          <w:tab w:val="left" w:pos="969"/>
        </w:tabs>
        <w:ind w:left="968" w:hanging="493"/>
        <w:jc w:val="both"/>
        <w:rPr>
          <w:sz w:val="24"/>
        </w:rPr>
      </w:pPr>
      <w:r>
        <w:rPr>
          <w:sz w:val="24"/>
        </w:rPr>
        <w:t>udzielanie</w:t>
      </w:r>
      <w:r>
        <w:rPr>
          <w:spacing w:val="-2"/>
          <w:sz w:val="24"/>
        </w:rPr>
        <w:t xml:space="preserve"> </w:t>
      </w:r>
      <w:r>
        <w:rPr>
          <w:sz w:val="24"/>
        </w:rPr>
        <w:t>kredytu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rachunku</w:t>
      </w:r>
      <w:r>
        <w:rPr>
          <w:spacing w:val="-2"/>
          <w:sz w:val="24"/>
        </w:rPr>
        <w:t xml:space="preserve"> </w:t>
      </w:r>
      <w:r>
        <w:rPr>
          <w:sz w:val="24"/>
        </w:rPr>
        <w:t>bieżącym</w:t>
      </w:r>
      <w:r>
        <w:rPr>
          <w:spacing w:val="-1"/>
          <w:sz w:val="24"/>
        </w:rPr>
        <w:t xml:space="preserve"> </w:t>
      </w:r>
      <w:r>
        <w:rPr>
          <w:sz w:val="24"/>
        </w:rPr>
        <w:t>budżetu</w:t>
      </w:r>
      <w:r>
        <w:rPr>
          <w:spacing w:val="1"/>
          <w:sz w:val="24"/>
        </w:rPr>
        <w:t xml:space="preserve"> </w:t>
      </w:r>
      <w:r>
        <w:rPr>
          <w:sz w:val="24"/>
        </w:rPr>
        <w:t>Gminy</w:t>
      </w:r>
      <w:r>
        <w:rPr>
          <w:spacing w:val="-3"/>
          <w:sz w:val="24"/>
        </w:rPr>
        <w:t xml:space="preserve"> </w:t>
      </w:r>
      <w:r w:rsidR="00537BB7">
        <w:rPr>
          <w:sz w:val="24"/>
        </w:rPr>
        <w:t>Pińczów</w:t>
      </w:r>
      <w:r>
        <w:rPr>
          <w:sz w:val="24"/>
        </w:rPr>
        <w:t>,</w:t>
      </w:r>
    </w:p>
    <w:p w14:paraId="24C9E558" w14:textId="77777777" w:rsidR="00C2098C" w:rsidRDefault="0006728F">
      <w:pPr>
        <w:pStyle w:val="Akapitzlist"/>
        <w:numPr>
          <w:ilvl w:val="1"/>
          <w:numId w:val="4"/>
        </w:numPr>
        <w:tabs>
          <w:tab w:val="left" w:pos="969"/>
        </w:tabs>
        <w:ind w:left="968" w:right="570" w:hanging="492"/>
        <w:jc w:val="both"/>
        <w:rPr>
          <w:sz w:val="24"/>
        </w:rPr>
      </w:pPr>
      <w:proofErr w:type="spellStart"/>
      <w:r>
        <w:rPr>
          <w:spacing w:val="-1"/>
          <w:sz w:val="24"/>
        </w:rPr>
        <w:t>bezkosztowa</w:t>
      </w:r>
      <w:proofErr w:type="spellEnd"/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obsługa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gotówkowa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zakresie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wypłat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wpłat</w:t>
      </w:r>
      <w:r>
        <w:rPr>
          <w:spacing w:val="-8"/>
          <w:sz w:val="24"/>
        </w:rPr>
        <w:t xml:space="preserve"> </w:t>
      </w:r>
      <w:r>
        <w:rPr>
          <w:sz w:val="24"/>
        </w:rPr>
        <w:t>gotówkowych</w:t>
      </w:r>
      <w:r>
        <w:rPr>
          <w:spacing w:val="-14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rachunki</w:t>
      </w:r>
      <w:r>
        <w:rPr>
          <w:spacing w:val="-58"/>
          <w:sz w:val="24"/>
        </w:rPr>
        <w:t xml:space="preserve"> </w:t>
      </w:r>
      <w:r>
        <w:rPr>
          <w:sz w:val="24"/>
        </w:rPr>
        <w:t>Zamawiającego,</w:t>
      </w:r>
      <w:r>
        <w:rPr>
          <w:spacing w:val="45"/>
          <w:sz w:val="24"/>
        </w:rPr>
        <w:t xml:space="preserve"> </w:t>
      </w:r>
      <w:r>
        <w:rPr>
          <w:sz w:val="24"/>
        </w:rPr>
        <w:t>we</w:t>
      </w:r>
      <w:r>
        <w:rPr>
          <w:spacing w:val="-11"/>
          <w:sz w:val="24"/>
        </w:rPr>
        <w:t xml:space="preserve"> </w:t>
      </w:r>
      <w:r>
        <w:rPr>
          <w:sz w:val="24"/>
        </w:rPr>
        <w:t>wszystkich</w:t>
      </w:r>
      <w:r>
        <w:rPr>
          <w:spacing w:val="-10"/>
          <w:sz w:val="24"/>
        </w:rPr>
        <w:t xml:space="preserve"> </w:t>
      </w:r>
      <w:r>
        <w:rPr>
          <w:sz w:val="24"/>
        </w:rPr>
        <w:t>placówkach</w:t>
      </w:r>
      <w:r>
        <w:rPr>
          <w:spacing w:val="-10"/>
          <w:sz w:val="24"/>
        </w:rPr>
        <w:t xml:space="preserve"> </w:t>
      </w:r>
      <w:r>
        <w:rPr>
          <w:sz w:val="24"/>
        </w:rPr>
        <w:t>wykonawcy</w:t>
      </w:r>
      <w:r>
        <w:rPr>
          <w:spacing w:val="-12"/>
          <w:sz w:val="24"/>
        </w:rPr>
        <w:t xml:space="preserve"> </w:t>
      </w:r>
      <w:r>
        <w:rPr>
          <w:sz w:val="24"/>
        </w:rPr>
        <w:t>.</w:t>
      </w:r>
    </w:p>
    <w:p w14:paraId="70701B7D" w14:textId="77777777" w:rsidR="00C2098C" w:rsidRDefault="0006728F">
      <w:pPr>
        <w:pStyle w:val="Akapitzlist"/>
        <w:numPr>
          <w:ilvl w:val="1"/>
          <w:numId w:val="4"/>
        </w:numPr>
        <w:tabs>
          <w:tab w:val="left" w:pos="969"/>
        </w:tabs>
        <w:spacing w:before="1"/>
        <w:ind w:left="968" w:right="577" w:hanging="492"/>
        <w:jc w:val="both"/>
        <w:rPr>
          <w:sz w:val="24"/>
        </w:rPr>
      </w:pPr>
      <w:r>
        <w:rPr>
          <w:sz w:val="24"/>
        </w:rPr>
        <w:t>usługi</w:t>
      </w:r>
      <w:r>
        <w:rPr>
          <w:spacing w:val="103"/>
          <w:sz w:val="24"/>
        </w:rPr>
        <w:t xml:space="preserve"> </w:t>
      </w:r>
      <w:r>
        <w:rPr>
          <w:sz w:val="24"/>
        </w:rPr>
        <w:t>związane</w:t>
      </w:r>
      <w:r>
        <w:rPr>
          <w:spacing w:val="102"/>
          <w:sz w:val="24"/>
        </w:rPr>
        <w:t xml:space="preserve"> </w:t>
      </w:r>
      <w:r>
        <w:rPr>
          <w:sz w:val="24"/>
        </w:rPr>
        <w:t xml:space="preserve">z  </w:t>
      </w:r>
      <w:r>
        <w:rPr>
          <w:spacing w:val="41"/>
          <w:sz w:val="24"/>
        </w:rPr>
        <w:t xml:space="preserve"> </w:t>
      </w:r>
      <w:r>
        <w:rPr>
          <w:sz w:val="24"/>
        </w:rPr>
        <w:t xml:space="preserve">wpłatami  </w:t>
      </w:r>
      <w:r>
        <w:rPr>
          <w:spacing w:val="42"/>
          <w:sz w:val="24"/>
        </w:rPr>
        <w:t xml:space="preserve"> </w:t>
      </w:r>
      <w:r>
        <w:rPr>
          <w:sz w:val="24"/>
        </w:rPr>
        <w:t xml:space="preserve">gotówkowymi,  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w  </w:t>
      </w:r>
      <w:r>
        <w:rPr>
          <w:spacing w:val="41"/>
          <w:sz w:val="24"/>
        </w:rPr>
        <w:t xml:space="preserve"> </w:t>
      </w:r>
      <w:r>
        <w:rPr>
          <w:sz w:val="24"/>
        </w:rPr>
        <w:t xml:space="preserve">tym  </w:t>
      </w:r>
      <w:r>
        <w:rPr>
          <w:spacing w:val="42"/>
          <w:sz w:val="24"/>
        </w:rPr>
        <w:t xml:space="preserve"> </w:t>
      </w:r>
      <w:r>
        <w:rPr>
          <w:sz w:val="24"/>
        </w:rPr>
        <w:t xml:space="preserve">bilonu  </w:t>
      </w:r>
      <w:r>
        <w:rPr>
          <w:spacing w:val="41"/>
          <w:sz w:val="24"/>
        </w:rPr>
        <w:t xml:space="preserve"> </w:t>
      </w:r>
      <w:r>
        <w:rPr>
          <w:sz w:val="24"/>
        </w:rPr>
        <w:t xml:space="preserve">i  </w:t>
      </w:r>
      <w:r>
        <w:rPr>
          <w:spacing w:val="41"/>
          <w:sz w:val="24"/>
        </w:rPr>
        <w:t xml:space="preserve"> </w:t>
      </w:r>
      <w:r>
        <w:rPr>
          <w:sz w:val="24"/>
        </w:rPr>
        <w:t>banknotów</w:t>
      </w:r>
      <w:r>
        <w:rPr>
          <w:spacing w:val="-58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formie</w:t>
      </w:r>
      <w:r>
        <w:rPr>
          <w:spacing w:val="1"/>
          <w:sz w:val="24"/>
        </w:rPr>
        <w:t xml:space="preserve"> </w:t>
      </w:r>
      <w:r>
        <w:rPr>
          <w:sz w:val="24"/>
        </w:rPr>
        <w:t>zamkniętej</w:t>
      </w:r>
      <w:r>
        <w:rPr>
          <w:spacing w:val="1"/>
          <w:sz w:val="24"/>
        </w:rPr>
        <w:t xml:space="preserve"> </w:t>
      </w:r>
      <w:r>
        <w:rPr>
          <w:sz w:val="24"/>
        </w:rPr>
        <w:t>(bilon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banknoty</w:t>
      </w:r>
      <w:r>
        <w:rPr>
          <w:spacing w:val="1"/>
          <w:sz w:val="24"/>
        </w:rPr>
        <w:t xml:space="preserve"> </w:t>
      </w:r>
      <w:r>
        <w:rPr>
          <w:sz w:val="24"/>
        </w:rPr>
        <w:t>nieprzeliczone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niesortowane)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wypłatami</w:t>
      </w:r>
      <w:r>
        <w:rPr>
          <w:spacing w:val="-1"/>
          <w:sz w:val="24"/>
        </w:rPr>
        <w:t xml:space="preserve"> </w:t>
      </w:r>
      <w:r>
        <w:rPr>
          <w:sz w:val="24"/>
        </w:rPr>
        <w:t>gotówkowymi w</w:t>
      </w:r>
      <w:r>
        <w:rPr>
          <w:spacing w:val="-1"/>
          <w:sz w:val="24"/>
        </w:rPr>
        <w:t xml:space="preserve"> </w:t>
      </w:r>
      <w:r>
        <w:rPr>
          <w:sz w:val="24"/>
        </w:rPr>
        <w:t>ciężar rachunku Posiadacza</w:t>
      </w:r>
      <w:r>
        <w:rPr>
          <w:spacing w:val="-2"/>
          <w:sz w:val="24"/>
        </w:rPr>
        <w:t xml:space="preserve"> </w:t>
      </w:r>
      <w:r>
        <w:rPr>
          <w:sz w:val="24"/>
        </w:rPr>
        <w:t>rachunku,</w:t>
      </w:r>
    </w:p>
    <w:p w14:paraId="17DB75EF" w14:textId="77777777" w:rsidR="00C2098C" w:rsidRDefault="0006728F">
      <w:pPr>
        <w:pStyle w:val="Akapitzlist"/>
        <w:numPr>
          <w:ilvl w:val="1"/>
          <w:numId w:val="4"/>
        </w:numPr>
        <w:tabs>
          <w:tab w:val="left" w:pos="969"/>
        </w:tabs>
        <w:ind w:left="968" w:hanging="493"/>
        <w:jc w:val="both"/>
        <w:rPr>
          <w:sz w:val="24"/>
        </w:rPr>
      </w:pPr>
      <w:r>
        <w:rPr>
          <w:sz w:val="24"/>
        </w:rPr>
        <w:t>realizację</w:t>
      </w:r>
      <w:r>
        <w:rPr>
          <w:spacing w:val="-2"/>
          <w:sz w:val="24"/>
        </w:rPr>
        <w:t xml:space="preserve"> </w:t>
      </w:r>
      <w:r>
        <w:rPr>
          <w:sz w:val="24"/>
        </w:rPr>
        <w:t>przelewów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wypłat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wpływów</w:t>
      </w:r>
      <w:r>
        <w:rPr>
          <w:spacing w:val="-3"/>
          <w:sz w:val="24"/>
        </w:rPr>
        <w:t xml:space="preserve"> </w:t>
      </w:r>
      <w:r>
        <w:rPr>
          <w:sz w:val="24"/>
        </w:rPr>
        <w:t>bieżących,</w:t>
      </w:r>
    </w:p>
    <w:p w14:paraId="59481E7A" w14:textId="77777777" w:rsidR="00C2098C" w:rsidRDefault="00C2098C">
      <w:pPr>
        <w:jc w:val="both"/>
        <w:rPr>
          <w:sz w:val="24"/>
        </w:rPr>
        <w:sectPr w:rsidR="00C2098C">
          <w:type w:val="continuous"/>
          <w:pgSz w:w="11910" w:h="16840"/>
          <w:pgMar w:top="1320" w:right="840" w:bottom="280" w:left="1300" w:header="708" w:footer="708" w:gutter="0"/>
          <w:cols w:space="708"/>
        </w:sectPr>
      </w:pPr>
    </w:p>
    <w:p w14:paraId="3EC60131" w14:textId="77777777" w:rsidR="00C2098C" w:rsidRDefault="0006728F">
      <w:pPr>
        <w:pStyle w:val="Akapitzlist"/>
        <w:numPr>
          <w:ilvl w:val="1"/>
          <w:numId w:val="4"/>
        </w:numPr>
        <w:tabs>
          <w:tab w:val="left" w:pos="969"/>
        </w:tabs>
        <w:spacing w:before="76"/>
        <w:ind w:left="968" w:hanging="493"/>
        <w:jc w:val="left"/>
        <w:rPr>
          <w:sz w:val="24"/>
        </w:rPr>
      </w:pPr>
      <w:r>
        <w:rPr>
          <w:sz w:val="24"/>
        </w:rPr>
        <w:lastRenderedPageBreak/>
        <w:t>dokonywanie</w:t>
      </w:r>
      <w:r>
        <w:rPr>
          <w:spacing w:val="-2"/>
          <w:sz w:val="24"/>
        </w:rPr>
        <w:t xml:space="preserve"> </w:t>
      </w:r>
      <w:r>
        <w:rPr>
          <w:sz w:val="24"/>
        </w:rPr>
        <w:t>przelewów w</w:t>
      </w:r>
      <w:r>
        <w:rPr>
          <w:spacing w:val="-2"/>
          <w:sz w:val="24"/>
        </w:rPr>
        <w:t xml:space="preserve"> </w:t>
      </w:r>
      <w:r>
        <w:rPr>
          <w:sz w:val="24"/>
        </w:rPr>
        <w:t>obrębie</w:t>
      </w:r>
      <w:r>
        <w:rPr>
          <w:spacing w:val="-2"/>
          <w:sz w:val="24"/>
        </w:rPr>
        <w:t xml:space="preserve"> </w:t>
      </w:r>
      <w:r>
        <w:rPr>
          <w:sz w:val="24"/>
        </w:rPr>
        <w:t>Banku,</w:t>
      </w:r>
    </w:p>
    <w:p w14:paraId="397D498B" w14:textId="1F83F65A" w:rsidR="00C2098C" w:rsidRPr="0019723B" w:rsidRDefault="0006728F" w:rsidP="0019723B">
      <w:pPr>
        <w:pStyle w:val="Akapitzlist"/>
        <w:numPr>
          <w:ilvl w:val="1"/>
          <w:numId w:val="4"/>
        </w:numPr>
        <w:tabs>
          <w:tab w:val="left" w:pos="969"/>
        </w:tabs>
        <w:spacing w:before="1"/>
        <w:ind w:left="968" w:right="574" w:hanging="492"/>
        <w:jc w:val="left"/>
        <w:rPr>
          <w:sz w:val="24"/>
        </w:rPr>
      </w:pPr>
      <w:r>
        <w:rPr>
          <w:sz w:val="24"/>
        </w:rPr>
        <w:t>sporządzanie</w:t>
      </w:r>
      <w:r>
        <w:rPr>
          <w:spacing w:val="58"/>
          <w:sz w:val="24"/>
        </w:rPr>
        <w:t xml:space="preserve"> </w:t>
      </w:r>
      <w:r>
        <w:rPr>
          <w:sz w:val="24"/>
        </w:rPr>
        <w:t>czytelnych</w:t>
      </w:r>
      <w:r>
        <w:rPr>
          <w:spacing w:val="56"/>
          <w:sz w:val="24"/>
        </w:rPr>
        <w:t xml:space="preserve"> </w:t>
      </w:r>
      <w:r>
        <w:rPr>
          <w:sz w:val="24"/>
        </w:rPr>
        <w:t>wyciągów</w:t>
      </w:r>
      <w:r>
        <w:rPr>
          <w:spacing w:val="57"/>
          <w:sz w:val="24"/>
        </w:rPr>
        <w:t xml:space="preserve"> </w:t>
      </w:r>
      <w:r>
        <w:rPr>
          <w:sz w:val="24"/>
        </w:rPr>
        <w:t>bankowych</w:t>
      </w:r>
      <w:r>
        <w:rPr>
          <w:spacing w:val="56"/>
          <w:sz w:val="24"/>
        </w:rPr>
        <w:t xml:space="preserve"> </w:t>
      </w:r>
      <w:r>
        <w:rPr>
          <w:sz w:val="24"/>
        </w:rPr>
        <w:t>w</w:t>
      </w:r>
      <w:r>
        <w:rPr>
          <w:spacing w:val="55"/>
          <w:sz w:val="24"/>
        </w:rPr>
        <w:t xml:space="preserve"> </w:t>
      </w:r>
      <w:r>
        <w:rPr>
          <w:sz w:val="24"/>
        </w:rPr>
        <w:t>formie</w:t>
      </w:r>
      <w:r>
        <w:rPr>
          <w:spacing w:val="58"/>
          <w:sz w:val="24"/>
        </w:rPr>
        <w:t xml:space="preserve"> </w:t>
      </w:r>
      <w:r>
        <w:rPr>
          <w:sz w:val="24"/>
        </w:rPr>
        <w:t>elektronicznej</w:t>
      </w:r>
      <w:r>
        <w:rPr>
          <w:spacing w:val="56"/>
          <w:sz w:val="24"/>
        </w:rPr>
        <w:t xml:space="preserve"> </w:t>
      </w:r>
      <w:r>
        <w:rPr>
          <w:sz w:val="24"/>
        </w:rPr>
        <w:t>w</w:t>
      </w:r>
      <w:r>
        <w:rPr>
          <w:spacing w:val="2"/>
          <w:sz w:val="24"/>
        </w:rPr>
        <w:t xml:space="preserve"> </w:t>
      </w:r>
      <w:r>
        <w:rPr>
          <w:sz w:val="24"/>
        </w:rPr>
        <w:t>następnym</w:t>
      </w:r>
      <w:r>
        <w:rPr>
          <w:spacing w:val="2"/>
          <w:sz w:val="24"/>
        </w:rPr>
        <w:t xml:space="preserve"> </w:t>
      </w:r>
      <w:r>
        <w:rPr>
          <w:sz w:val="24"/>
        </w:rPr>
        <w:t>dniu roboczym,</w:t>
      </w:r>
    </w:p>
    <w:p w14:paraId="167B39DB" w14:textId="7E67271E" w:rsidR="00C2098C" w:rsidRPr="008C5C01" w:rsidRDefault="0006728F">
      <w:pPr>
        <w:pStyle w:val="Akapitzlist"/>
        <w:numPr>
          <w:ilvl w:val="1"/>
          <w:numId w:val="4"/>
        </w:numPr>
        <w:tabs>
          <w:tab w:val="left" w:pos="969"/>
        </w:tabs>
        <w:ind w:left="968" w:hanging="493"/>
        <w:jc w:val="left"/>
        <w:rPr>
          <w:sz w:val="24"/>
        </w:rPr>
      </w:pPr>
      <w:r w:rsidRPr="008C5C01">
        <w:rPr>
          <w:sz w:val="24"/>
        </w:rPr>
        <w:t>obsługa</w:t>
      </w:r>
      <w:r w:rsidRPr="008C5C01">
        <w:rPr>
          <w:spacing w:val="-2"/>
          <w:sz w:val="24"/>
        </w:rPr>
        <w:t xml:space="preserve"> </w:t>
      </w:r>
      <w:r w:rsidRPr="008C5C01">
        <w:rPr>
          <w:sz w:val="24"/>
        </w:rPr>
        <w:t>płatności</w:t>
      </w:r>
      <w:r w:rsidRPr="008C5C01">
        <w:rPr>
          <w:spacing w:val="-1"/>
          <w:sz w:val="24"/>
        </w:rPr>
        <w:t xml:space="preserve"> </w:t>
      </w:r>
      <w:r w:rsidRPr="008C5C01">
        <w:rPr>
          <w:sz w:val="24"/>
        </w:rPr>
        <w:t>za</w:t>
      </w:r>
      <w:r w:rsidRPr="008C5C01">
        <w:rPr>
          <w:spacing w:val="-2"/>
          <w:sz w:val="24"/>
        </w:rPr>
        <w:t xml:space="preserve"> </w:t>
      </w:r>
      <w:r w:rsidRPr="008C5C01">
        <w:rPr>
          <w:sz w:val="24"/>
        </w:rPr>
        <w:t>pośrednictwem</w:t>
      </w:r>
      <w:r w:rsidRPr="008C5C01">
        <w:rPr>
          <w:spacing w:val="-1"/>
          <w:sz w:val="24"/>
        </w:rPr>
        <w:t xml:space="preserve"> </w:t>
      </w:r>
      <w:r w:rsidRPr="008C5C01">
        <w:rPr>
          <w:sz w:val="24"/>
        </w:rPr>
        <w:t>terminali</w:t>
      </w:r>
      <w:r w:rsidRPr="008C5C01">
        <w:rPr>
          <w:spacing w:val="-1"/>
          <w:sz w:val="24"/>
        </w:rPr>
        <w:t xml:space="preserve"> </w:t>
      </w:r>
      <w:r w:rsidRPr="008C5C01">
        <w:rPr>
          <w:sz w:val="24"/>
        </w:rPr>
        <w:t>POS</w:t>
      </w:r>
      <w:bookmarkStart w:id="0" w:name="_Hlk147820970"/>
      <w:r w:rsidRPr="008C5C01">
        <w:rPr>
          <w:sz w:val="24"/>
        </w:rPr>
        <w:t>,</w:t>
      </w:r>
      <w:r w:rsidR="00D72BE8">
        <w:rPr>
          <w:sz w:val="24"/>
        </w:rPr>
        <w:t xml:space="preserve"> możliwość wykonania obsługi                w zakresie terminali przez podwykonawcę.</w:t>
      </w:r>
    </w:p>
    <w:bookmarkEnd w:id="0"/>
    <w:p w14:paraId="106750AA" w14:textId="77777777" w:rsidR="00C2098C" w:rsidRDefault="0006728F">
      <w:pPr>
        <w:pStyle w:val="Akapitzlist"/>
        <w:numPr>
          <w:ilvl w:val="1"/>
          <w:numId w:val="4"/>
        </w:numPr>
        <w:tabs>
          <w:tab w:val="left" w:pos="969"/>
        </w:tabs>
        <w:ind w:left="968" w:right="572" w:hanging="492"/>
        <w:jc w:val="both"/>
        <w:rPr>
          <w:sz w:val="24"/>
        </w:rPr>
      </w:pPr>
      <w:r>
        <w:rPr>
          <w:sz w:val="24"/>
        </w:rPr>
        <w:t>informowanie</w:t>
      </w:r>
      <w:r>
        <w:rPr>
          <w:spacing w:val="1"/>
          <w:sz w:val="24"/>
        </w:rPr>
        <w:t xml:space="preserve"> </w:t>
      </w:r>
      <w:r>
        <w:rPr>
          <w:sz w:val="24"/>
        </w:rPr>
        <w:t>Zamawiającego</w:t>
      </w:r>
      <w:r>
        <w:rPr>
          <w:spacing w:val="1"/>
          <w:sz w:val="24"/>
        </w:rPr>
        <w:t xml:space="preserve"> </w:t>
      </w:r>
      <w:r>
        <w:rPr>
          <w:sz w:val="24"/>
        </w:rPr>
        <w:t>telefonicznie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mailowo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wpływających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Wykonawcy zajęciach praw majątkowych stanowiących wierzytelność z rachunków</w:t>
      </w:r>
      <w:r>
        <w:rPr>
          <w:spacing w:val="1"/>
          <w:sz w:val="24"/>
        </w:rPr>
        <w:t xml:space="preserve"> </w:t>
      </w:r>
      <w:r>
        <w:rPr>
          <w:sz w:val="24"/>
        </w:rPr>
        <w:t>bankowych,</w:t>
      </w:r>
      <w:r>
        <w:rPr>
          <w:spacing w:val="-1"/>
          <w:sz w:val="24"/>
        </w:rPr>
        <w:t xml:space="preserve"> </w:t>
      </w:r>
      <w:r>
        <w:rPr>
          <w:sz w:val="24"/>
        </w:rPr>
        <w:t>przed realizacją zajęcia,</w:t>
      </w:r>
    </w:p>
    <w:p w14:paraId="668E55E2" w14:textId="0329EC39" w:rsidR="00C2098C" w:rsidRDefault="0006728F">
      <w:pPr>
        <w:pStyle w:val="Akapitzlist"/>
        <w:numPr>
          <w:ilvl w:val="1"/>
          <w:numId w:val="4"/>
        </w:numPr>
        <w:tabs>
          <w:tab w:val="left" w:pos="969"/>
        </w:tabs>
        <w:ind w:left="968" w:right="570" w:hanging="492"/>
        <w:jc w:val="both"/>
        <w:rPr>
          <w:sz w:val="24"/>
        </w:rPr>
      </w:pPr>
      <w:r>
        <w:rPr>
          <w:sz w:val="24"/>
        </w:rPr>
        <w:t>świadczenie</w:t>
      </w:r>
      <w:r>
        <w:rPr>
          <w:spacing w:val="1"/>
          <w:sz w:val="24"/>
        </w:rPr>
        <w:t xml:space="preserve"> </w:t>
      </w:r>
      <w:r>
        <w:rPr>
          <w:sz w:val="24"/>
        </w:rPr>
        <w:t>innych</w:t>
      </w:r>
      <w:r>
        <w:rPr>
          <w:spacing w:val="1"/>
          <w:sz w:val="24"/>
        </w:rPr>
        <w:t xml:space="preserve"> </w:t>
      </w:r>
      <w:r>
        <w:rPr>
          <w:sz w:val="24"/>
        </w:rPr>
        <w:t>usług</w:t>
      </w:r>
      <w:r>
        <w:rPr>
          <w:spacing w:val="1"/>
          <w:sz w:val="24"/>
        </w:rPr>
        <w:t xml:space="preserve"> </w:t>
      </w:r>
      <w:r>
        <w:rPr>
          <w:sz w:val="24"/>
        </w:rPr>
        <w:t>bankowych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rzecz</w:t>
      </w:r>
      <w:r>
        <w:rPr>
          <w:spacing w:val="1"/>
          <w:sz w:val="24"/>
        </w:rPr>
        <w:t xml:space="preserve"> </w:t>
      </w:r>
      <w:r>
        <w:rPr>
          <w:sz w:val="24"/>
        </w:rPr>
        <w:t>Posiadaczy</w:t>
      </w:r>
      <w:r>
        <w:rPr>
          <w:spacing w:val="1"/>
          <w:sz w:val="24"/>
        </w:rPr>
        <w:t xml:space="preserve"> </w:t>
      </w:r>
      <w:r>
        <w:rPr>
          <w:sz w:val="24"/>
        </w:rPr>
        <w:t>rachunków</w:t>
      </w:r>
      <w:r w:rsidRPr="00D72BE8">
        <w:rPr>
          <w:sz w:val="24"/>
        </w:rPr>
        <w:t>,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tj.</w:t>
      </w:r>
      <w:r w:rsidRPr="00D72BE8">
        <w:rPr>
          <w:spacing w:val="1"/>
          <w:sz w:val="24"/>
        </w:rPr>
        <w:t xml:space="preserve"> </w:t>
      </w:r>
      <w:r w:rsidR="008C5C01" w:rsidRPr="00D72BE8">
        <w:rPr>
          <w:sz w:val="24"/>
        </w:rPr>
        <w:t xml:space="preserve">składanie reklamacji i ich rozpatrywanie przez Bank dokonywane były droga mailową na skrzynkę wskazanego pracownika, </w:t>
      </w:r>
      <w:r w:rsidRPr="00D72BE8">
        <w:rPr>
          <w:sz w:val="24"/>
        </w:rPr>
        <w:t>wydawanie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opinii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bankowych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i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zaświadczeń</w:t>
      </w:r>
      <w:r w:rsidRPr="00D72BE8"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udzielanie</w:t>
      </w:r>
      <w:r>
        <w:rPr>
          <w:spacing w:val="-1"/>
          <w:sz w:val="24"/>
        </w:rPr>
        <w:t xml:space="preserve"> </w:t>
      </w:r>
      <w:r>
        <w:rPr>
          <w:sz w:val="24"/>
        </w:rPr>
        <w:t>wszelkich informacji</w:t>
      </w:r>
      <w:r>
        <w:rPr>
          <w:spacing w:val="-1"/>
          <w:sz w:val="24"/>
        </w:rPr>
        <w:t xml:space="preserve"> </w:t>
      </w:r>
      <w:r>
        <w:rPr>
          <w:sz w:val="24"/>
        </w:rPr>
        <w:t>związanych</w:t>
      </w:r>
      <w:r>
        <w:rPr>
          <w:spacing w:val="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przedmiotem</w:t>
      </w:r>
      <w:r>
        <w:rPr>
          <w:spacing w:val="-1"/>
          <w:sz w:val="24"/>
        </w:rPr>
        <w:t xml:space="preserve"> </w:t>
      </w:r>
      <w:r>
        <w:rPr>
          <w:sz w:val="24"/>
        </w:rPr>
        <w:t>zamówienia.</w:t>
      </w:r>
    </w:p>
    <w:p w14:paraId="7D81ADEB" w14:textId="559B45D3" w:rsidR="00C2098C" w:rsidRDefault="0006728F">
      <w:pPr>
        <w:pStyle w:val="Akapitzlist"/>
        <w:numPr>
          <w:ilvl w:val="0"/>
          <w:numId w:val="4"/>
        </w:numPr>
        <w:tabs>
          <w:tab w:val="left" w:pos="542"/>
        </w:tabs>
        <w:ind w:right="574"/>
        <w:jc w:val="both"/>
        <w:rPr>
          <w:sz w:val="24"/>
        </w:rPr>
      </w:pPr>
      <w:r>
        <w:rPr>
          <w:sz w:val="24"/>
        </w:rPr>
        <w:t xml:space="preserve">Zamawiający wymaga, aby Wykonawca zapewnił na terenie Miasta </w:t>
      </w:r>
      <w:r w:rsidR="006B78D2">
        <w:rPr>
          <w:sz w:val="24"/>
        </w:rPr>
        <w:t>Pińczowa</w:t>
      </w:r>
      <w:r>
        <w:rPr>
          <w:sz w:val="24"/>
        </w:rPr>
        <w:t xml:space="preserve"> obsługę</w:t>
      </w:r>
      <w:r>
        <w:rPr>
          <w:spacing w:val="-57"/>
          <w:sz w:val="24"/>
        </w:rPr>
        <w:t xml:space="preserve"> </w:t>
      </w:r>
      <w:r>
        <w:rPr>
          <w:sz w:val="24"/>
        </w:rPr>
        <w:t>bankową,</w:t>
      </w:r>
      <w:r>
        <w:rPr>
          <w:spacing w:val="-10"/>
          <w:sz w:val="24"/>
        </w:rPr>
        <w:t xml:space="preserve"> </w:t>
      </w:r>
      <w:r>
        <w:rPr>
          <w:sz w:val="24"/>
        </w:rPr>
        <w:t>zgodnie</w:t>
      </w:r>
      <w:r>
        <w:rPr>
          <w:spacing w:val="-11"/>
          <w:sz w:val="24"/>
        </w:rPr>
        <w:t xml:space="preserve"> </w:t>
      </w:r>
      <w:r>
        <w:rPr>
          <w:sz w:val="24"/>
        </w:rPr>
        <w:t>z</w:t>
      </w:r>
      <w:r>
        <w:rPr>
          <w:spacing w:val="-11"/>
          <w:sz w:val="24"/>
        </w:rPr>
        <w:t xml:space="preserve"> </w:t>
      </w:r>
      <w:r>
        <w:rPr>
          <w:sz w:val="24"/>
        </w:rPr>
        <w:t>przedmiotem</w:t>
      </w:r>
      <w:r>
        <w:rPr>
          <w:spacing w:val="-8"/>
          <w:sz w:val="24"/>
        </w:rPr>
        <w:t xml:space="preserve"> </w:t>
      </w:r>
      <w:r>
        <w:rPr>
          <w:sz w:val="24"/>
        </w:rPr>
        <w:t>zamówienia.</w:t>
      </w:r>
    </w:p>
    <w:p w14:paraId="7C5260A1" w14:textId="77777777" w:rsidR="00C2098C" w:rsidRDefault="0006728F">
      <w:pPr>
        <w:pStyle w:val="Akapitzlist"/>
        <w:numPr>
          <w:ilvl w:val="0"/>
          <w:numId w:val="4"/>
        </w:numPr>
        <w:tabs>
          <w:tab w:val="left" w:pos="544"/>
        </w:tabs>
        <w:ind w:left="543" w:right="570" w:hanging="360"/>
        <w:jc w:val="both"/>
        <w:rPr>
          <w:sz w:val="24"/>
        </w:rPr>
      </w:pPr>
      <w:r>
        <w:rPr>
          <w:spacing w:val="-2"/>
          <w:sz w:val="24"/>
        </w:rPr>
        <w:t>Wykonawca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zapewni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sporządzanie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przekazywanie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Zamawiającemu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wyciągów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bankowych</w:t>
      </w:r>
      <w:r>
        <w:rPr>
          <w:spacing w:val="-57"/>
          <w:sz w:val="24"/>
        </w:rPr>
        <w:t xml:space="preserve"> </w:t>
      </w:r>
      <w:r>
        <w:rPr>
          <w:spacing w:val="-3"/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formie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papierowej</w:t>
      </w:r>
      <w:r>
        <w:rPr>
          <w:spacing w:val="46"/>
          <w:sz w:val="24"/>
        </w:rPr>
        <w:t xml:space="preserve"> </w:t>
      </w:r>
      <w:r>
        <w:rPr>
          <w:spacing w:val="-3"/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wyjątkowych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sytuacjach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na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żądanie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Zamawiającego.</w:t>
      </w:r>
    </w:p>
    <w:p w14:paraId="7F51F8E5" w14:textId="77777777" w:rsidR="00C2098C" w:rsidRDefault="0006728F">
      <w:pPr>
        <w:pStyle w:val="Akapitzlist"/>
        <w:numPr>
          <w:ilvl w:val="0"/>
          <w:numId w:val="4"/>
        </w:numPr>
        <w:tabs>
          <w:tab w:val="left" w:pos="544"/>
        </w:tabs>
        <w:ind w:left="543" w:right="574" w:hanging="428"/>
        <w:jc w:val="both"/>
        <w:rPr>
          <w:sz w:val="24"/>
        </w:rPr>
      </w:pPr>
      <w:r>
        <w:rPr>
          <w:sz w:val="24"/>
        </w:rPr>
        <w:t>Rachunek sum depozytowych umożliwi automatyczną obsługę wielu depozytów, poprzez</w:t>
      </w:r>
      <w:r>
        <w:rPr>
          <w:spacing w:val="-57"/>
          <w:sz w:val="24"/>
        </w:rPr>
        <w:t xml:space="preserve"> </w:t>
      </w:r>
      <w:r>
        <w:rPr>
          <w:sz w:val="24"/>
        </w:rPr>
        <w:t>indywidualne</w:t>
      </w:r>
      <w:r>
        <w:rPr>
          <w:spacing w:val="1"/>
          <w:sz w:val="24"/>
        </w:rPr>
        <w:t xml:space="preserve"> </w:t>
      </w:r>
      <w:r>
        <w:rPr>
          <w:sz w:val="24"/>
        </w:rPr>
        <w:t>rachunki</w:t>
      </w:r>
      <w:r>
        <w:rPr>
          <w:spacing w:val="1"/>
          <w:sz w:val="24"/>
        </w:rPr>
        <w:t xml:space="preserve"> </w:t>
      </w:r>
      <w:r>
        <w:rPr>
          <w:sz w:val="24"/>
        </w:rPr>
        <w:t>wirtualne,</w:t>
      </w:r>
      <w:r>
        <w:rPr>
          <w:spacing w:val="1"/>
          <w:sz w:val="24"/>
        </w:rPr>
        <w:t xml:space="preserve"> </w:t>
      </w:r>
      <w:r>
        <w:rPr>
          <w:sz w:val="24"/>
        </w:rPr>
        <w:t>bez</w:t>
      </w:r>
      <w:r>
        <w:rPr>
          <w:spacing w:val="1"/>
          <w:sz w:val="24"/>
        </w:rPr>
        <w:t xml:space="preserve"> </w:t>
      </w:r>
      <w:r>
        <w:rPr>
          <w:sz w:val="24"/>
        </w:rPr>
        <w:t>względu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ich</w:t>
      </w:r>
      <w:r>
        <w:rPr>
          <w:spacing w:val="1"/>
          <w:sz w:val="24"/>
        </w:rPr>
        <w:t xml:space="preserve"> </w:t>
      </w:r>
      <w:r>
        <w:rPr>
          <w:sz w:val="24"/>
        </w:rPr>
        <w:t>wartość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pozwoli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ewidencjonowanie</w:t>
      </w:r>
      <w:r>
        <w:rPr>
          <w:spacing w:val="-14"/>
          <w:sz w:val="24"/>
        </w:rPr>
        <w:t xml:space="preserve"> </w:t>
      </w:r>
      <w:r>
        <w:rPr>
          <w:sz w:val="24"/>
        </w:rPr>
        <w:t>odsetek</w:t>
      </w:r>
      <w:r>
        <w:rPr>
          <w:spacing w:val="-13"/>
          <w:sz w:val="24"/>
        </w:rPr>
        <w:t xml:space="preserve"> </w:t>
      </w:r>
      <w:r>
        <w:rPr>
          <w:sz w:val="24"/>
        </w:rPr>
        <w:t>bankowych</w:t>
      </w:r>
      <w:r>
        <w:rPr>
          <w:spacing w:val="-13"/>
          <w:sz w:val="24"/>
        </w:rPr>
        <w:t xml:space="preserve"> </w:t>
      </w:r>
      <w:r>
        <w:rPr>
          <w:sz w:val="24"/>
        </w:rPr>
        <w:t>od</w:t>
      </w:r>
      <w:r>
        <w:rPr>
          <w:spacing w:val="-13"/>
          <w:sz w:val="24"/>
        </w:rPr>
        <w:t xml:space="preserve"> </w:t>
      </w:r>
      <w:r>
        <w:rPr>
          <w:sz w:val="24"/>
        </w:rPr>
        <w:t>poszczególnych</w:t>
      </w:r>
      <w:r>
        <w:rPr>
          <w:spacing w:val="-14"/>
          <w:sz w:val="24"/>
        </w:rPr>
        <w:t xml:space="preserve"> </w:t>
      </w:r>
      <w:r>
        <w:rPr>
          <w:sz w:val="24"/>
        </w:rPr>
        <w:t>sum</w:t>
      </w:r>
      <w:r>
        <w:rPr>
          <w:spacing w:val="-12"/>
          <w:sz w:val="24"/>
        </w:rPr>
        <w:t xml:space="preserve"> </w:t>
      </w:r>
      <w:r>
        <w:rPr>
          <w:sz w:val="24"/>
        </w:rPr>
        <w:t>depozytowych</w:t>
      </w:r>
      <w:r>
        <w:rPr>
          <w:spacing w:val="-13"/>
          <w:sz w:val="24"/>
        </w:rPr>
        <w:t xml:space="preserve"> </w:t>
      </w:r>
      <w:r>
        <w:rPr>
          <w:sz w:val="24"/>
        </w:rPr>
        <w:t>(np.</w:t>
      </w:r>
      <w:r>
        <w:rPr>
          <w:spacing w:val="-14"/>
          <w:sz w:val="24"/>
        </w:rPr>
        <w:t xml:space="preserve"> </w:t>
      </w:r>
      <w:r>
        <w:rPr>
          <w:sz w:val="24"/>
        </w:rPr>
        <w:t>kaucji)</w:t>
      </w:r>
      <w:r>
        <w:rPr>
          <w:spacing w:val="-58"/>
          <w:sz w:val="24"/>
        </w:rPr>
        <w:t xml:space="preserve"> </w:t>
      </w:r>
      <w:r>
        <w:rPr>
          <w:sz w:val="24"/>
        </w:rPr>
        <w:t>w taki sposób aby odsetki były doliczane do poszczególnych pozycji depozytowych i</w:t>
      </w:r>
      <w:r>
        <w:rPr>
          <w:spacing w:val="1"/>
          <w:sz w:val="24"/>
        </w:rPr>
        <w:t xml:space="preserve"> </w:t>
      </w:r>
      <w:r>
        <w:rPr>
          <w:sz w:val="24"/>
        </w:rPr>
        <w:t>zwracane wraz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kaucją.</w:t>
      </w:r>
    </w:p>
    <w:p w14:paraId="06C66580" w14:textId="77777777" w:rsidR="00C2098C" w:rsidRDefault="0006728F">
      <w:pPr>
        <w:pStyle w:val="Tekstpodstawowy"/>
        <w:ind w:right="579" w:firstLine="0"/>
      </w:pPr>
      <w:r>
        <w:t>System umożliwi również zarządzanie wpłatami dokonanymi bezpośrednio na rachunek</w:t>
      </w:r>
      <w:r>
        <w:rPr>
          <w:spacing w:val="1"/>
        </w:rPr>
        <w:t xml:space="preserve"> </w:t>
      </w:r>
      <w:r>
        <w:t>sum depozytowych (w przypadku braku możliwości przyporządkowania interesantowi</w:t>
      </w:r>
      <w:r>
        <w:rPr>
          <w:spacing w:val="1"/>
        </w:rPr>
        <w:t xml:space="preserve"> </w:t>
      </w:r>
      <w:r>
        <w:t>indywidualnego</w:t>
      </w:r>
      <w:r>
        <w:rPr>
          <w:spacing w:val="1"/>
        </w:rPr>
        <w:t xml:space="preserve"> </w:t>
      </w:r>
      <w:r>
        <w:t>rachunku</w:t>
      </w:r>
      <w:r>
        <w:rPr>
          <w:spacing w:val="1"/>
        </w:rPr>
        <w:t xml:space="preserve"> </w:t>
      </w:r>
      <w:r>
        <w:t>wirtualnego</w:t>
      </w:r>
      <w:r>
        <w:rPr>
          <w:spacing w:val="1"/>
        </w:rPr>
        <w:t xml:space="preserve"> </w:t>
      </w:r>
      <w:r>
        <w:t>przed</w:t>
      </w:r>
      <w:r>
        <w:rPr>
          <w:spacing w:val="1"/>
        </w:rPr>
        <w:t xml:space="preserve"> </w:t>
      </w:r>
      <w:r>
        <w:t>wpłatą</w:t>
      </w:r>
      <w:r>
        <w:rPr>
          <w:spacing w:val="1"/>
        </w:rPr>
        <w:t xml:space="preserve"> </w:t>
      </w:r>
      <w:r>
        <w:t>np.</w:t>
      </w:r>
      <w:r>
        <w:rPr>
          <w:spacing w:val="1"/>
        </w:rPr>
        <w:t xml:space="preserve"> </w:t>
      </w:r>
      <w:r>
        <w:t>wadia)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ewidencjonowanie</w:t>
      </w:r>
      <w:r>
        <w:rPr>
          <w:spacing w:val="1"/>
        </w:rPr>
        <w:t xml:space="preserve"> </w:t>
      </w:r>
      <w:r>
        <w:t>odsetek</w:t>
      </w:r>
      <w:r>
        <w:rPr>
          <w:spacing w:val="-1"/>
        </w:rPr>
        <w:t xml:space="preserve"> </w:t>
      </w:r>
      <w:r>
        <w:t>bankowych od poszczególnych kwot.</w:t>
      </w:r>
    </w:p>
    <w:p w14:paraId="0430A02B" w14:textId="77777777" w:rsidR="00C2098C" w:rsidRDefault="0006728F">
      <w:pPr>
        <w:pStyle w:val="Tekstpodstawowy"/>
        <w:spacing w:before="1"/>
        <w:ind w:right="577" w:firstLine="0"/>
      </w:pPr>
      <w:r>
        <w:t>Zamawiający uzyska codziennie raporty o wszystkich otrzymanych płatnościach, saldach</w:t>
      </w:r>
      <w:r>
        <w:rPr>
          <w:spacing w:val="-5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naliczonych odsetkach.</w:t>
      </w:r>
    </w:p>
    <w:p w14:paraId="587D3BBB" w14:textId="77777777" w:rsidR="00C2098C" w:rsidRDefault="0006728F">
      <w:pPr>
        <w:pStyle w:val="Akapitzlist"/>
        <w:numPr>
          <w:ilvl w:val="0"/>
          <w:numId w:val="4"/>
        </w:numPr>
        <w:tabs>
          <w:tab w:val="left" w:pos="544"/>
        </w:tabs>
        <w:ind w:left="543" w:right="582" w:hanging="428"/>
        <w:jc w:val="both"/>
        <w:rPr>
          <w:sz w:val="24"/>
        </w:rPr>
      </w:pPr>
      <w:r>
        <w:rPr>
          <w:sz w:val="24"/>
        </w:rPr>
        <w:t>Funkcjonalny system bankowości elektronicznej umożliwi za pomocą sieci Internet w</w:t>
      </w:r>
      <w:r>
        <w:rPr>
          <w:spacing w:val="1"/>
          <w:sz w:val="24"/>
        </w:rPr>
        <w:t xml:space="preserve"> </w:t>
      </w:r>
      <w:r>
        <w:rPr>
          <w:sz w:val="24"/>
        </w:rPr>
        <w:t>szczególności:</w:t>
      </w:r>
    </w:p>
    <w:p w14:paraId="576951EB" w14:textId="2F80C4B7" w:rsidR="00C2098C" w:rsidRDefault="0006728F">
      <w:pPr>
        <w:pStyle w:val="Akapitzlist"/>
        <w:numPr>
          <w:ilvl w:val="1"/>
          <w:numId w:val="4"/>
        </w:numPr>
        <w:tabs>
          <w:tab w:val="left" w:pos="969"/>
        </w:tabs>
        <w:ind w:left="968" w:right="577"/>
        <w:jc w:val="both"/>
        <w:rPr>
          <w:sz w:val="24"/>
        </w:rPr>
      </w:pPr>
      <w:r>
        <w:rPr>
          <w:sz w:val="24"/>
        </w:rPr>
        <w:t>dokonywanie</w:t>
      </w:r>
      <w:r>
        <w:rPr>
          <w:spacing w:val="1"/>
          <w:sz w:val="24"/>
        </w:rPr>
        <w:t xml:space="preserve"> </w:t>
      </w:r>
      <w:r>
        <w:rPr>
          <w:sz w:val="24"/>
        </w:rPr>
        <w:t>przelewów</w:t>
      </w:r>
      <w:r w:rsidR="00FC3007">
        <w:rPr>
          <w:spacing w:val="1"/>
          <w:sz w:val="24"/>
        </w:rPr>
        <w:t xml:space="preserve"> </w:t>
      </w:r>
      <w:r>
        <w:rPr>
          <w:sz w:val="24"/>
        </w:rPr>
        <w:t>również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datą</w:t>
      </w:r>
      <w:r>
        <w:rPr>
          <w:spacing w:val="1"/>
          <w:sz w:val="24"/>
        </w:rPr>
        <w:t xml:space="preserve"> </w:t>
      </w:r>
      <w:r>
        <w:rPr>
          <w:sz w:val="24"/>
        </w:rPr>
        <w:t>przyszłą</w:t>
      </w:r>
      <w:r>
        <w:rPr>
          <w:spacing w:val="1"/>
          <w:sz w:val="24"/>
        </w:rPr>
        <w:t xml:space="preserve"> </w:t>
      </w:r>
      <w:r>
        <w:rPr>
          <w:sz w:val="24"/>
        </w:rPr>
        <w:t>przelewu, z możliwością przeglądania, modyfikacji i usuwania przed wysłaniem do</w:t>
      </w:r>
      <w:r>
        <w:rPr>
          <w:spacing w:val="1"/>
          <w:sz w:val="24"/>
        </w:rPr>
        <w:t xml:space="preserve"> </w:t>
      </w:r>
      <w:r>
        <w:rPr>
          <w:sz w:val="24"/>
        </w:rPr>
        <w:t>Banku,</w:t>
      </w:r>
      <w:r>
        <w:rPr>
          <w:spacing w:val="1"/>
          <w:sz w:val="24"/>
        </w:rPr>
        <w:t xml:space="preserve"> </w:t>
      </w:r>
      <w:r>
        <w:rPr>
          <w:sz w:val="24"/>
        </w:rPr>
        <w:t>dokonywanie</w:t>
      </w:r>
      <w:r>
        <w:rPr>
          <w:spacing w:val="1"/>
          <w:sz w:val="24"/>
        </w:rPr>
        <w:t xml:space="preserve"> </w:t>
      </w:r>
      <w:r>
        <w:rPr>
          <w:sz w:val="24"/>
        </w:rPr>
        <w:t>jednorazowego</w:t>
      </w:r>
      <w:r>
        <w:rPr>
          <w:spacing w:val="1"/>
          <w:sz w:val="24"/>
        </w:rPr>
        <w:t xml:space="preserve"> </w:t>
      </w:r>
      <w:r>
        <w:rPr>
          <w:sz w:val="24"/>
        </w:rPr>
        <w:t>wysyłania</w:t>
      </w:r>
      <w:r>
        <w:rPr>
          <w:spacing w:val="1"/>
          <w:sz w:val="24"/>
        </w:rPr>
        <w:t xml:space="preserve"> </w:t>
      </w:r>
      <w:r>
        <w:rPr>
          <w:sz w:val="24"/>
        </w:rPr>
        <w:t>grupy</w:t>
      </w:r>
      <w:r>
        <w:rPr>
          <w:spacing w:val="1"/>
          <w:sz w:val="24"/>
        </w:rPr>
        <w:t xml:space="preserve"> </w:t>
      </w:r>
      <w:r>
        <w:rPr>
          <w:sz w:val="24"/>
        </w:rPr>
        <w:t>przelewów,</w:t>
      </w:r>
      <w:r>
        <w:rPr>
          <w:spacing w:val="1"/>
          <w:sz w:val="24"/>
        </w:rPr>
        <w:t xml:space="preserve"> </w:t>
      </w:r>
      <w:r>
        <w:rPr>
          <w:sz w:val="24"/>
        </w:rPr>
        <w:t>ze</w:t>
      </w:r>
      <w:r>
        <w:rPr>
          <w:spacing w:val="1"/>
          <w:sz w:val="24"/>
        </w:rPr>
        <w:t xml:space="preserve"> </w:t>
      </w:r>
      <w:r>
        <w:rPr>
          <w:sz w:val="24"/>
        </w:rPr>
        <w:t>wszystkich</w:t>
      </w:r>
      <w:r>
        <w:rPr>
          <w:spacing w:val="-57"/>
          <w:sz w:val="24"/>
        </w:rPr>
        <w:t xml:space="preserve"> </w:t>
      </w:r>
      <w:r>
        <w:rPr>
          <w:sz w:val="24"/>
        </w:rPr>
        <w:t>rachunków w</w:t>
      </w:r>
      <w:r>
        <w:rPr>
          <w:spacing w:val="-1"/>
          <w:sz w:val="24"/>
        </w:rPr>
        <w:t xml:space="preserve"> </w:t>
      </w:r>
      <w:r>
        <w:rPr>
          <w:sz w:val="24"/>
        </w:rPr>
        <w:t>ramach</w:t>
      </w:r>
      <w:r>
        <w:rPr>
          <w:spacing w:val="-1"/>
          <w:sz w:val="24"/>
        </w:rPr>
        <w:t xml:space="preserve"> </w:t>
      </w:r>
      <w:r>
        <w:rPr>
          <w:sz w:val="24"/>
        </w:rPr>
        <w:t>dostępnych środków,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tym</w:t>
      </w:r>
      <w:r>
        <w:rPr>
          <w:spacing w:val="-1"/>
          <w:sz w:val="24"/>
        </w:rPr>
        <w:t xml:space="preserve"> </w:t>
      </w:r>
      <w:r>
        <w:rPr>
          <w:sz w:val="24"/>
        </w:rPr>
        <w:t>kredytowych</w:t>
      </w:r>
      <w:r w:rsidR="00D31874">
        <w:rPr>
          <w:sz w:val="24"/>
        </w:rPr>
        <w:t>,</w:t>
      </w:r>
    </w:p>
    <w:p w14:paraId="7E788E2B" w14:textId="77777777" w:rsidR="00C2098C" w:rsidRDefault="0006728F">
      <w:pPr>
        <w:pStyle w:val="Akapitzlist"/>
        <w:numPr>
          <w:ilvl w:val="1"/>
          <w:numId w:val="4"/>
        </w:numPr>
        <w:tabs>
          <w:tab w:val="left" w:pos="969"/>
        </w:tabs>
        <w:ind w:left="968" w:right="579"/>
        <w:jc w:val="both"/>
        <w:rPr>
          <w:sz w:val="24"/>
        </w:rPr>
      </w:pPr>
      <w:r>
        <w:rPr>
          <w:sz w:val="24"/>
        </w:rPr>
        <w:t>ścisłe</w:t>
      </w:r>
      <w:r>
        <w:rPr>
          <w:spacing w:val="1"/>
          <w:sz w:val="24"/>
        </w:rPr>
        <w:t xml:space="preserve"> </w:t>
      </w:r>
      <w:r>
        <w:rPr>
          <w:sz w:val="24"/>
        </w:rPr>
        <w:t>umożliwienie</w:t>
      </w:r>
      <w:r>
        <w:rPr>
          <w:spacing w:val="1"/>
          <w:sz w:val="24"/>
        </w:rPr>
        <w:t xml:space="preserve"> </w:t>
      </w:r>
      <w:r>
        <w:rPr>
          <w:sz w:val="24"/>
        </w:rPr>
        <w:t>pełnego</w:t>
      </w:r>
      <w:r>
        <w:rPr>
          <w:spacing w:val="1"/>
          <w:sz w:val="24"/>
        </w:rPr>
        <w:t xml:space="preserve"> </w:t>
      </w:r>
      <w:r>
        <w:rPr>
          <w:sz w:val="24"/>
        </w:rPr>
        <w:t>zastosowania</w:t>
      </w:r>
      <w:r>
        <w:rPr>
          <w:spacing w:val="1"/>
          <w:sz w:val="24"/>
        </w:rPr>
        <w:t xml:space="preserve"> </w:t>
      </w:r>
      <w:r>
        <w:rPr>
          <w:sz w:val="24"/>
        </w:rPr>
        <w:t>podpisu</w:t>
      </w:r>
      <w:r>
        <w:rPr>
          <w:spacing w:val="1"/>
          <w:sz w:val="24"/>
        </w:rPr>
        <w:t xml:space="preserve"> </w:t>
      </w:r>
      <w:r>
        <w:rPr>
          <w:sz w:val="24"/>
        </w:rPr>
        <w:t>elektronicznego</w:t>
      </w:r>
      <w:r>
        <w:rPr>
          <w:spacing w:val="1"/>
          <w:sz w:val="24"/>
        </w:rPr>
        <w:t xml:space="preserve"> </w:t>
      </w:r>
      <w:r>
        <w:rPr>
          <w:sz w:val="24"/>
        </w:rPr>
        <w:t>zgodnie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systemem</w:t>
      </w:r>
      <w:r>
        <w:rPr>
          <w:spacing w:val="1"/>
          <w:sz w:val="24"/>
        </w:rPr>
        <w:t xml:space="preserve"> </w:t>
      </w:r>
      <w:r>
        <w:rPr>
          <w:sz w:val="24"/>
        </w:rPr>
        <w:t>pełnomocnictw,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różnych</w:t>
      </w:r>
      <w:r>
        <w:rPr>
          <w:spacing w:val="1"/>
          <w:sz w:val="24"/>
        </w:rPr>
        <w:t xml:space="preserve"> </w:t>
      </w:r>
      <w:r>
        <w:rPr>
          <w:sz w:val="24"/>
        </w:rPr>
        <w:t>poziomach</w:t>
      </w:r>
      <w:r>
        <w:rPr>
          <w:spacing w:val="1"/>
          <w:sz w:val="24"/>
        </w:rPr>
        <w:t xml:space="preserve"> </w:t>
      </w:r>
      <w:r>
        <w:rPr>
          <w:sz w:val="24"/>
        </w:rPr>
        <w:t>autoryzacji,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uwzględnieniem</w:t>
      </w:r>
      <w:r>
        <w:rPr>
          <w:spacing w:val="-57"/>
          <w:sz w:val="24"/>
        </w:rPr>
        <w:t xml:space="preserve"> </w:t>
      </w:r>
      <w:r>
        <w:rPr>
          <w:sz w:val="24"/>
        </w:rPr>
        <w:t>różnej</w:t>
      </w:r>
      <w:r>
        <w:rPr>
          <w:spacing w:val="-1"/>
          <w:sz w:val="24"/>
        </w:rPr>
        <w:t xml:space="preserve"> </w:t>
      </w:r>
      <w:r>
        <w:rPr>
          <w:sz w:val="24"/>
        </w:rPr>
        <w:t>klasy</w:t>
      </w:r>
      <w:r>
        <w:rPr>
          <w:spacing w:val="-1"/>
          <w:sz w:val="24"/>
        </w:rPr>
        <w:t xml:space="preserve"> </w:t>
      </w:r>
      <w:r>
        <w:rPr>
          <w:sz w:val="24"/>
        </w:rPr>
        <w:t>podpisów,</w:t>
      </w:r>
    </w:p>
    <w:p w14:paraId="71F2F3BD" w14:textId="77777777" w:rsidR="00C2098C" w:rsidRDefault="0006728F">
      <w:pPr>
        <w:pStyle w:val="Akapitzlist"/>
        <w:numPr>
          <w:ilvl w:val="1"/>
          <w:numId w:val="4"/>
        </w:numPr>
        <w:tabs>
          <w:tab w:val="left" w:pos="969"/>
        </w:tabs>
        <w:ind w:left="968" w:right="580"/>
        <w:jc w:val="both"/>
        <w:rPr>
          <w:sz w:val="24"/>
        </w:rPr>
      </w:pPr>
      <w:r>
        <w:rPr>
          <w:sz w:val="24"/>
        </w:rPr>
        <w:t>uzyskanie</w:t>
      </w:r>
      <w:r>
        <w:rPr>
          <w:spacing w:val="-10"/>
          <w:sz w:val="24"/>
        </w:rPr>
        <w:t xml:space="preserve"> </w:t>
      </w:r>
      <w:r>
        <w:rPr>
          <w:sz w:val="24"/>
        </w:rPr>
        <w:t>szybkiego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łatwego</w:t>
      </w:r>
      <w:r>
        <w:rPr>
          <w:spacing w:val="-10"/>
          <w:sz w:val="24"/>
        </w:rPr>
        <w:t xml:space="preserve"> </w:t>
      </w:r>
      <w:r>
        <w:rPr>
          <w:sz w:val="24"/>
        </w:rPr>
        <w:t>dostępu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czasie</w:t>
      </w:r>
      <w:r>
        <w:rPr>
          <w:spacing w:val="-7"/>
          <w:sz w:val="24"/>
        </w:rPr>
        <w:t xml:space="preserve"> </w:t>
      </w:r>
      <w:r>
        <w:rPr>
          <w:sz w:val="24"/>
        </w:rPr>
        <w:t>rzeczywistym,</w:t>
      </w:r>
      <w:r>
        <w:rPr>
          <w:spacing w:val="43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informacji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z w:val="24"/>
        </w:rPr>
        <w:t>stanie</w:t>
      </w:r>
      <w:r>
        <w:rPr>
          <w:spacing w:val="-58"/>
          <w:sz w:val="24"/>
        </w:rPr>
        <w:t xml:space="preserve"> </w:t>
      </w:r>
      <w:r>
        <w:rPr>
          <w:sz w:val="24"/>
        </w:rPr>
        <w:t>środków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rachunkach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-1"/>
          <w:sz w:val="24"/>
        </w:rPr>
        <w:t xml:space="preserve"> </w:t>
      </w:r>
      <w:r>
        <w:rPr>
          <w:sz w:val="24"/>
        </w:rPr>
        <w:t>o przeprowadzonych</w:t>
      </w:r>
      <w:r>
        <w:rPr>
          <w:spacing w:val="-1"/>
          <w:sz w:val="24"/>
        </w:rPr>
        <w:t xml:space="preserve"> </w:t>
      </w:r>
      <w:r>
        <w:rPr>
          <w:sz w:val="24"/>
        </w:rPr>
        <w:t>transakcjach, w</w:t>
      </w:r>
      <w:r>
        <w:rPr>
          <w:spacing w:val="-2"/>
          <w:sz w:val="24"/>
        </w:rPr>
        <w:t xml:space="preserve"> </w:t>
      </w:r>
      <w:r>
        <w:rPr>
          <w:sz w:val="24"/>
        </w:rPr>
        <w:t>tym:</w:t>
      </w:r>
    </w:p>
    <w:p w14:paraId="107D9E10" w14:textId="77777777" w:rsidR="00C2098C" w:rsidRDefault="0006728F">
      <w:pPr>
        <w:pStyle w:val="Akapitzlist"/>
        <w:numPr>
          <w:ilvl w:val="2"/>
          <w:numId w:val="4"/>
        </w:numPr>
        <w:tabs>
          <w:tab w:val="left" w:pos="1250"/>
        </w:tabs>
        <w:ind w:right="582"/>
        <w:jc w:val="both"/>
        <w:rPr>
          <w:sz w:val="24"/>
        </w:rPr>
      </w:pPr>
      <w:r>
        <w:rPr>
          <w:sz w:val="24"/>
        </w:rPr>
        <w:t>tworzenia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wydruku</w:t>
      </w:r>
      <w:r>
        <w:rPr>
          <w:spacing w:val="1"/>
          <w:sz w:val="24"/>
        </w:rPr>
        <w:t xml:space="preserve"> </w:t>
      </w:r>
      <w:r>
        <w:rPr>
          <w:sz w:val="24"/>
        </w:rPr>
        <w:t>raportów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operacji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poszczególnych</w:t>
      </w:r>
      <w:r>
        <w:rPr>
          <w:spacing w:val="1"/>
          <w:sz w:val="24"/>
        </w:rPr>
        <w:t xml:space="preserve"> </w:t>
      </w:r>
      <w:r>
        <w:rPr>
          <w:sz w:val="24"/>
        </w:rPr>
        <w:t>rachunkach</w:t>
      </w:r>
      <w:r>
        <w:rPr>
          <w:spacing w:val="-57"/>
          <w:sz w:val="24"/>
        </w:rPr>
        <w:t xml:space="preserve"> </w:t>
      </w:r>
      <w:r>
        <w:rPr>
          <w:sz w:val="24"/>
        </w:rPr>
        <w:t>bankowych</w:t>
      </w:r>
      <w:r>
        <w:rPr>
          <w:spacing w:val="1"/>
          <w:sz w:val="24"/>
        </w:rPr>
        <w:t xml:space="preserve"> </w:t>
      </w:r>
      <w:r>
        <w:rPr>
          <w:sz w:val="24"/>
        </w:rPr>
        <w:t>(dla</w:t>
      </w:r>
      <w:r>
        <w:rPr>
          <w:spacing w:val="1"/>
          <w:sz w:val="24"/>
        </w:rPr>
        <w:t xml:space="preserve"> </w:t>
      </w:r>
      <w:r>
        <w:rPr>
          <w:sz w:val="24"/>
        </w:rPr>
        <w:t>określonego</w:t>
      </w:r>
      <w:r>
        <w:rPr>
          <w:spacing w:val="1"/>
          <w:sz w:val="24"/>
        </w:rPr>
        <w:t xml:space="preserve"> </w:t>
      </w:r>
      <w:r>
        <w:rPr>
          <w:sz w:val="24"/>
        </w:rPr>
        <w:t>rachunku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dla</w:t>
      </w:r>
      <w:r>
        <w:rPr>
          <w:spacing w:val="1"/>
          <w:sz w:val="24"/>
        </w:rPr>
        <w:t xml:space="preserve"> </w:t>
      </w:r>
      <w:r>
        <w:rPr>
          <w:sz w:val="24"/>
        </w:rPr>
        <w:t>grupy</w:t>
      </w:r>
      <w:r>
        <w:rPr>
          <w:spacing w:val="1"/>
          <w:sz w:val="24"/>
        </w:rPr>
        <w:t xml:space="preserve"> </w:t>
      </w:r>
      <w:r>
        <w:rPr>
          <w:sz w:val="24"/>
        </w:rPr>
        <w:t>rachunków)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funkcją</w:t>
      </w:r>
      <w:r>
        <w:rPr>
          <w:spacing w:val="1"/>
          <w:sz w:val="24"/>
        </w:rPr>
        <w:t xml:space="preserve"> </w:t>
      </w:r>
      <w:r>
        <w:rPr>
          <w:sz w:val="24"/>
        </w:rPr>
        <w:t>sortowania,</w:t>
      </w:r>
      <w:r>
        <w:rPr>
          <w:spacing w:val="-1"/>
          <w:sz w:val="24"/>
        </w:rPr>
        <w:t xml:space="preserve"> </w:t>
      </w:r>
      <w:r>
        <w:rPr>
          <w:sz w:val="24"/>
        </w:rPr>
        <w:t>filtrowania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podglądu wybranego</w:t>
      </w:r>
      <w:r>
        <w:rPr>
          <w:spacing w:val="-1"/>
          <w:sz w:val="24"/>
        </w:rPr>
        <w:t xml:space="preserve"> </w:t>
      </w:r>
      <w:r>
        <w:rPr>
          <w:sz w:val="24"/>
        </w:rPr>
        <w:t>typu operacji,</w:t>
      </w:r>
    </w:p>
    <w:p w14:paraId="3E257DCA" w14:textId="77777777" w:rsidR="00C2098C" w:rsidRDefault="0006728F">
      <w:pPr>
        <w:pStyle w:val="Akapitzlist"/>
        <w:numPr>
          <w:ilvl w:val="2"/>
          <w:numId w:val="4"/>
        </w:numPr>
        <w:tabs>
          <w:tab w:val="left" w:pos="1250"/>
        </w:tabs>
        <w:ind w:hanging="361"/>
        <w:jc w:val="both"/>
        <w:rPr>
          <w:sz w:val="24"/>
        </w:rPr>
      </w:pPr>
      <w:r>
        <w:rPr>
          <w:sz w:val="24"/>
        </w:rPr>
        <w:t>podglądu</w:t>
      </w:r>
      <w:r>
        <w:rPr>
          <w:spacing w:val="-2"/>
          <w:sz w:val="24"/>
        </w:rPr>
        <w:t xml:space="preserve"> </w:t>
      </w:r>
      <w:r>
        <w:rPr>
          <w:sz w:val="24"/>
        </w:rPr>
        <w:t>aktualnego</w:t>
      </w:r>
      <w:r>
        <w:rPr>
          <w:spacing w:val="-1"/>
          <w:sz w:val="24"/>
        </w:rPr>
        <w:t xml:space="preserve"> </w:t>
      </w:r>
      <w:r>
        <w:rPr>
          <w:sz w:val="24"/>
        </w:rPr>
        <w:t>salda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wybranym</w:t>
      </w:r>
      <w:r>
        <w:rPr>
          <w:spacing w:val="-1"/>
          <w:sz w:val="24"/>
        </w:rPr>
        <w:t xml:space="preserve"> </w:t>
      </w:r>
      <w:r>
        <w:rPr>
          <w:sz w:val="24"/>
        </w:rPr>
        <w:t>rachunku (wybranej</w:t>
      </w:r>
      <w:r>
        <w:rPr>
          <w:spacing w:val="-1"/>
          <w:sz w:val="24"/>
        </w:rPr>
        <w:t xml:space="preserve"> </w:t>
      </w:r>
      <w:r>
        <w:rPr>
          <w:sz w:val="24"/>
        </w:rPr>
        <w:t>grupie</w:t>
      </w:r>
      <w:r>
        <w:rPr>
          <w:spacing w:val="-1"/>
          <w:sz w:val="24"/>
        </w:rPr>
        <w:t xml:space="preserve"> </w:t>
      </w:r>
      <w:r>
        <w:rPr>
          <w:sz w:val="24"/>
        </w:rPr>
        <w:t>rachunków)</w:t>
      </w:r>
    </w:p>
    <w:p w14:paraId="3F578E24" w14:textId="77777777" w:rsidR="00C2098C" w:rsidRDefault="0006728F">
      <w:pPr>
        <w:pStyle w:val="Akapitzlist"/>
        <w:numPr>
          <w:ilvl w:val="2"/>
          <w:numId w:val="4"/>
        </w:numPr>
        <w:tabs>
          <w:tab w:val="left" w:pos="1250"/>
        </w:tabs>
        <w:spacing w:before="1"/>
        <w:ind w:right="581"/>
        <w:jc w:val="both"/>
        <w:rPr>
          <w:sz w:val="24"/>
        </w:rPr>
      </w:pPr>
      <w:r>
        <w:rPr>
          <w:sz w:val="24"/>
        </w:rPr>
        <w:t>pobierania</w:t>
      </w:r>
      <w:r>
        <w:rPr>
          <w:spacing w:val="1"/>
          <w:sz w:val="24"/>
        </w:rPr>
        <w:t xml:space="preserve"> </w:t>
      </w:r>
      <w:r>
        <w:rPr>
          <w:sz w:val="24"/>
        </w:rPr>
        <w:t>wyciągów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postaci</w:t>
      </w:r>
      <w:r>
        <w:rPr>
          <w:spacing w:val="1"/>
          <w:sz w:val="24"/>
        </w:rPr>
        <w:t xml:space="preserve"> </w:t>
      </w:r>
      <w:r>
        <w:rPr>
          <w:sz w:val="24"/>
        </w:rPr>
        <w:t>plików,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możliwością</w:t>
      </w:r>
      <w:r>
        <w:rPr>
          <w:spacing w:val="1"/>
          <w:sz w:val="24"/>
        </w:rPr>
        <w:t xml:space="preserve"> </w:t>
      </w:r>
      <w:r>
        <w:rPr>
          <w:sz w:val="24"/>
        </w:rPr>
        <w:t>ich</w:t>
      </w:r>
      <w:r>
        <w:rPr>
          <w:spacing w:val="1"/>
          <w:sz w:val="24"/>
        </w:rPr>
        <w:t xml:space="preserve"> </w:t>
      </w:r>
      <w:r>
        <w:rPr>
          <w:sz w:val="24"/>
        </w:rPr>
        <w:t>automatycznego</w:t>
      </w:r>
      <w:r>
        <w:rPr>
          <w:spacing w:val="1"/>
          <w:sz w:val="24"/>
        </w:rPr>
        <w:t xml:space="preserve"> </w:t>
      </w:r>
      <w:r>
        <w:rPr>
          <w:sz w:val="24"/>
        </w:rPr>
        <w:t>drukowania</w:t>
      </w:r>
      <w:r>
        <w:rPr>
          <w:spacing w:val="-1"/>
          <w:sz w:val="24"/>
        </w:rPr>
        <w:t xml:space="preserve"> </w:t>
      </w:r>
      <w:r>
        <w:rPr>
          <w:sz w:val="24"/>
        </w:rPr>
        <w:t>wraz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pojedynczymi poleceniami</w:t>
      </w:r>
      <w:r>
        <w:rPr>
          <w:spacing w:val="-1"/>
          <w:sz w:val="24"/>
        </w:rPr>
        <w:t xml:space="preserve"> </w:t>
      </w:r>
      <w:r>
        <w:rPr>
          <w:sz w:val="24"/>
        </w:rPr>
        <w:t>przelewów,</w:t>
      </w:r>
    </w:p>
    <w:p w14:paraId="1CF4DA2A" w14:textId="77777777" w:rsidR="00C2098C" w:rsidRDefault="00C2098C">
      <w:pPr>
        <w:jc w:val="both"/>
        <w:rPr>
          <w:sz w:val="24"/>
        </w:rPr>
        <w:sectPr w:rsidR="00C2098C">
          <w:pgSz w:w="11910" w:h="16840"/>
          <w:pgMar w:top="1320" w:right="840" w:bottom="280" w:left="1300" w:header="708" w:footer="708" w:gutter="0"/>
          <w:cols w:space="708"/>
        </w:sectPr>
      </w:pPr>
    </w:p>
    <w:p w14:paraId="786243FD" w14:textId="7D094A1A" w:rsidR="00C2098C" w:rsidRDefault="0006728F">
      <w:pPr>
        <w:pStyle w:val="Akapitzlist"/>
        <w:numPr>
          <w:ilvl w:val="2"/>
          <w:numId w:val="4"/>
        </w:numPr>
        <w:tabs>
          <w:tab w:val="left" w:pos="1250"/>
        </w:tabs>
        <w:spacing w:before="76"/>
        <w:ind w:right="575"/>
        <w:jc w:val="both"/>
        <w:rPr>
          <w:sz w:val="24"/>
        </w:rPr>
      </w:pPr>
      <w:r>
        <w:rPr>
          <w:sz w:val="24"/>
        </w:rPr>
        <w:lastRenderedPageBreak/>
        <w:t>ułatwienie zarządzania płynnością poprzez monitoring (podgląd) stanu rachunków</w:t>
      </w:r>
      <w:r>
        <w:rPr>
          <w:spacing w:val="-57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operacji</w:t>
      </w:r>
      <w:r>
        <w:rPr>
          <w:spacing w:val="-9"/>
          <w:sz w:val="24"/>
        </w:rPr>
        <w:t xml:space="preserve"> </w:t>
      </w:r>
      <w:r>
        <w:rPr>
          <w:sz w:val="24"/>
        </w:rPr>
        <w:t>bankowych</w:t>
      </w:r>
      <w:r>
        <w:rPr>
          <w:spacing w:val="-10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wszystkich</w:t>
      </w:r>
      <w:r>
        <w:rPr>
          <w:spacing w:val="-10"/>
          <w:sz w:val="24"/>
        </w:rPr>
        <w:t xml:space="preserve"> </w:t>
      </w:r>
      <w:r>
        <w:rPr>
          <w:sz w:val="24"/>
        </w:rPr>
        <w:t>rachunkach</w:t>
      </w:r>
      <w:r>
        <w:rPr>
          <w:spacing w:val="-10"/>
          <w:sz w:val="24"/>
        </w:rPr>
        <w:t xml:space="preserve"> </w:t>
      </w:r>
      <w:r>
        <w:rPr>
          <w:sz w:val="24"/>
        </w:rPr>
        <w:t>jednostek</w:t>
      </w:r>
      <w:r>
        <w:rPr>
          <w:spacing w:val="-10"/>
          <w:sz w:val="24"/>
        </w:rPr>
        <w:t xml:space="preserve"> </w:t>
      </w:r>
      <w:r>
        <w:rPr>
          <w:sz w:val="24"/>
        </w:rPr>
        <w:t>organizacyjnych</w:t>
      </w:r>
      <w:r>
        <w:rPr>
          <w:spacing w:val="-7"/>
          <w:sz w:val="24"/>
        </w:rPr>
        <w:t xml:space="preserve"> </w:t>
      </w:r>
      <w:r>
        <w:rPr>
          <w:sz w:val="24"/>
        </w:rPr>
        <w:t>Gminy</w:t>
      </w:r>
      <w:r>
        <w:rPr>
          <w:spacing w:val="-58"/>
          <w:sz w:val="24"/>
        </w:rPr>
        <w:t xml:space="preserve"> </w:t>
      </w:r>
      <w:r w:rsidR="00FC3007">
        <w:rPr>
          <w:sz w:val="24"/>
        </w:rPr>
        <w:t xml:space="preserve">Pińczów </w:t>
      </w:r>
      <w:r>
        <w:rPr>
          <w:sz w:val="24"/>
        </w:rPr>
        <w:t>wskazanych przez</w:t>
      </w:r>
      <w:r>
        <w:rPr>
          <w:spacing w:val="1"/>
          <w:sz w:val="24"/>
        </w:rPr>
        <w:t xml:space="preserve"> </w:t>
      </w:r>
      <w:r>
        <w:rPr>
          <w:sz w:val="24"/>
        </w:rPr>
        <w:t>Zamawiającego,</w:t>
      </w:r>
    </w:p>
    <w:p w14:paraId="6CD72CBB" w14:textId="77777777" w:rsidR="00C2098C" w:rsidRDefault="0006728F">
      <w:pPr>
        <w:pStyle w:val="Akapitzlist"/>
        <w:numPr>
          <w:ilvl w:val="2"/>
          <w:numId w:val="4"/>
        </w:numPr>
        <w:tabs>
          <w:tab w:val="left" w:pos="1250"/>
        </w:tabs>
        <w:spacing w:before="1"/>
        <w:ind w:hanging="361"/>
        <w:jc w:val="both"/>
        <w:rPr>
          <w:sz w:val="24"/>
        </w:rPr>
      </w:pPr>
      <w:r>
        <w:rPr>
          <w:sz w:val="24"/>
        </w:rPr>
        <w:t>informacji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odrzuceniu</w:t>
      </w:r>
      <w:r>
        <w:rPr>
          <w:spacing w:val="-1"/>
          <w:sz w:val="24"/>
        </w:rPr>
        <w:t xml:space="preserve"> </w:t>
      </w:r>
      <w:r>
        <w:rPr>
          <w:sz w:val="24"/>
        </w:rPr>
        <w:t>transakcji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podaniem</w:t>
      </w:r>
      <w:r>
        <w:rPr>
          <w:spacing w:val="-1"/>
          <w:sz w:val="24"/>
        </w:rPr>
        <w:t xml:space="preserve"> </w:t>
      </w:r>
      <w:r>
        <w:rPr>
          <w:sz w:val="24"/>
        </w:rPr>
        <w:t>komunikatu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jej</w:t>
      </w:r>
      <w:r>
        <w:rPr>
          <w:spacing w:val="-1"/>
          <w:sz w:val="24"/>
        </w:rPr>
        <w:t xml:space="preserve"> </w:t>
      </w:r>
      <w:r>
        <w:rPr>
          <w:sz w:val="24"/>
        </w:rPr>
        <w:t>przyczynie,</w:t>
      </w:r>
    </w:p>
    <w:p w14:paraId="15DBEA76" w14:textId="77777777" w:rsidR="00C2098C" w:rsidRDefault="0006728F">
      <w:pPr>
        <w:pStyle w:val="Akapitzlist"/>
        <w:numPr>
          <w:ilvl w:val="2"/>
          <w:numId w:val="4"/>
        </w:numPr>
        <w:tabs>
          <w:tab w:val="left" w:pos="1250"/>
        </w:tabs>
        <w:ind w:right="579"/>
        <w:jc w:val="both"/>
        <w:rPr>
          <w:sz w:val="24"/>
        </w:rPr>
      </w:pPr>
      <w:r>
        <w:rPr>
          <w:sz w:val="24"/>
        </w:rPr>
        <w:t>tworzenie</w:t>
      </w:r>
      <w:r>
        <w:rPr>
          <w:spacing w:val="1"/>
          <w:sz w:val="24"/>
        </w:rPr>
        <w:t xml:space="preserve"> </w:t>
      </w:r>
      <w:r>
        <w:rPr>
          <w:sz w:val="24"/>
        </w:rPr>
        <w:t>zbiorów</w:t>
      </w:r>
      <w:r>
        <w:rPr>
          <w:spacing w:val="1"/>
          <w:sz w:val="24"/>
        </w:rPr>
        <w:t xml:space="preserve"> </w:t>
      </w:r>
      <w:r>
        <w:rPr>
          <w:sz w:val="24"/>
        </w:rPr>
        <w:t>kontrahentów,</w:t>
      </w:r>
      <w:r>
        <w:rPr>
          <w:spacing w:val="1"/>
          <w:sz w:val="24"/>
        </w:rPr>
        <w:t xml:space="preserve"> </w:t>
      </w:r>
      <w:r>
        <w:rPr>
          <w:sz w:val="24"/>
        </w:rPr>
        <w:t>numerów</w:t>
      </w:r>
      <w:r>
        <w:rPr>
          <w:spacing w:val="1"/>
          <w:sz w:val="24"/>
        </w:rPr>
        <w:t xml:space="preserve"> </w:t>
      </w:r>
      <w:r>
        <w:rPr>
          <w:sz w:val="24"/>
        </w:rPr>
        <w:t>rachunków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innych</w:t>
      </w:r>
      <w:r>
        <w:rPr>
          <w:spacing w:val="1"/>
          <w:sz w:val="24"/>
        </w:rPr>
        <w:t xml:space="preserve"> </w:t>
      </w:r>
      <w:r>
        <w:rPr>
          <w:sz w:val="24"/>
        </w:rPr>
        <w:t>danych</w:t>
      </w:r>
      <w:r>
        <w:rPr>
          <w:spacing w:val="1"/>
          <w:sz w:val="24"/>
        </w:rPr>
        <w:t xml:space="preserve"> </w:t>
      </w:r>
      <w:r>
        <w:rPr>
          <w:sz w:val="24"/>
        </w:rPr>
        <w:t>ewidencyjnych,</w:t>
      </w:r>
    </w:p>
    <w:p w14:paraId="30BE7354" w14:textId="77777777" w:rsidR="00C2098C" w:rsidRDefault="0006728F">
      <w:pPr>
        <w:pStyle w:val="Akapitzlist"/>
        <w:numPr>
          <w:ilvl w:val="2"/>
          <w:numId w:val="4"/>
        </w:numPr>
        <w:tabs>
          <w:tab w:val="left" w:pos="1250"/>
        </w:tabs>
        <w:ind w:right="575"/>
        <w:jc w:val="both"/>
        <w:rPr>
          <w:sz w:val="24"/>
        </w:rPr>
      </w:pPr>
      <w:r>
        <w:rPr>
          <w:sz w:val="24"/>
        </w:rPr>
        <w:t>przeszukiwanie</w:t>
      </w:r>
      <w:r>
        <w:rPr>
          <w:spacing w:val="1"/>
          <w:sz w:val="24"/>
        </w:rPr>
        <w:t xml:space="preserve"> </w:t>
      </w:r>
      <w:r>
        <w:rPr>
          <w:sz w:val="24"/>
        </w:rPr>
        <w:t>zbiorów</w:t>
      </w:r>
      <w:r>
        <w:rPr>
          <w:spacing w:val="1"/>
          <w:sz w:val="24"/>
        </w:rPr>
        <w:t xml:space="preserve"> </w:t>
      </w:r>
      <w:r>
        <w:rPr>
          <w:sz w:val="24"/>
        </w:rPr>
        <w:t>wszystkich</w:t>
      </w:r>
      <w:r>
        <w:rPr>
          <w:spacing w:val="1"/>
          <w:sz w:val="24"/>
        </w:rPr>
        <w:t xml:space="preserve"> </w:t>
      </w:r>
      <w:r>
        <w:rPr>
          <w:sz w:val="24"/>
        </w:rPr>
        <w:t>operacji</w:t>
      </w:r>
      <w:r>
        <w:rPr>
          <w:spacing w:val="1"/>
          <w:sz w:val="24"/>
        </w:rPr>
        <w:t xml:space="preserve"> </w:t>
      </w:r>
      <w:r>
        <w:rPr>
          <w:sz w:val="24"/>
        </w:rPr>
        <w:t>według</w:t>
      </w:r>
      <w:r>
        <w:rPr>
          <w:spacing w:val="1"/>
          <w:sz w:val="24"/>
        </w:rPr>
        <w:t xml:space="preserve"> </w:t>
      </w:r>
      <w:r>
        <w:rPr>
          <w:sz w:val="24"/>
        </w:rPr>
        <w:t>rodzaju</w:t>
      </w:r>
      <w:r>
        <w:rPr>
          <w:spacing w:val="1"/>
          <w:sz w:val="24"/>
        </w:rPr>
        <w:t xml:space="preserve"> </w:t>
      </w:r>
      <w:r>
        <w:rPr>
          <w:sz w:val="24"/>
        </w:rPr>
        <w:t>operacji,</w:t>
      </w:r>
      <w:r>
        <w:rPr>
          <w:spacing w:val="1"/>
          <w:sz w:val="24"/>
        </w:rPr>
        <w:t xml:space="preserve"> </w:t>
      </w:r>
      <w:r>
        <w:rPr>
          <w:sz w:val="24"/>
        </w:rPr>
        <w:t>nazwy</w:t>
      </w:r>
      <w:r>
        <w:rPr>
          <w:spacing w:val="1"/>
          <w:sz w:val="24"/>
        </w:rPr>
        <w:t xml:space="preserve"> </w:t>
      </w:r>
      <w:r>
        <w:rPr>
          <w:sz w:val="24"/>
        </w:rPr>
        <w:t>kontrahenta, daty, kwoty, ciągu znaków z tytułu przelewu i innych możliwych do</w:t>
      </w:r>
      <w:r>
        <w:rPr>
          <w:spacing w:val="1"/>
          <w:sz w:val="24"/>
        </w:rPr>
        <w:t xml:space="preserve"> </w:t>
      </w:r>
      <w:r>
        <w:rPr>
          <w:sz w:val="24"/>
        </w:rPr>
        <w:t>wyodrębnienia</w:t>
      </w:r>
      <w:r>
        <w:rPr>
          <w:spacing w:val="1"/>
          <w:sz w:val="24"/>
        </w:rPr>
        <w:t xml:space="preserve"> </w:t>
      </w:r>
      <w:r>
        <w:rPr>
          <w:sz w:val="24"/>
        </w:rPr>
        <w:t>kryteriów;</w:t>
      </w:r>
      <w:r>
        <w:rPr>
          <w:spacing w:val="1"/>
          <w:sz w:val="24"/>
        </w:rPr>
        <w:t xml:space="preserve"> </w:t>
      </w:r>
      <w:r>
        <w:rPr>
          <w:sz w:val="24"/>
        </w:rPr>
        <w:t>przy</w:t>
      </w:r>
      <w:r>
        <w:rPr>
          <w:spacing w:val="1"/>
          <w:sz w:val="24"/>
        </w:rPr>
        <w:t xml:space="preserve"> </w:t>
      </w:r>
      <w:r>
        <w:rPr>
          <w:sz w:val="24"/>
        </w:rPr>
        <w:t>czym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okresie</w:t>
      </w:r>
      <w:r>
        <w:rPr>
          <w:spacing w:val="1"/>
          <w:sz w:val="24"/>
        </w:rPr>
        <w:t xml:space="preserve"> </w:t>
      </w:r>
      <w:r>
        <w:rPr>
          <w:sz w:val="24"/>
        </w:rPr>
        <w:t>obowiązywania</w:t>
      </w:r>
      <w:r>
        <w:rPr>
          <w:spacing w:val="1"/>
          <w:sz w:val="24"/>
        </w:rPr>
        <w:t xml:space="preserve"> </w:t>
      </w:r>
      <w:r>
        <w:rPr>
          <w:sz w:val="24"/>
        </w:rPr>
        <w:t>umowy</w:t>
      </w:r>
      <w:r>
        <w:rPr>
          <w:spacing w:val="1"/>
          <w:sz w:val="24"/>
        </w:rPr>
        <w:t xml:space="preserve"> </w:t>
      </w:r>
      <w:r>
        <w:rPr>
          <w:sz w:val="24"/>
        </w:rPr>
        <w:t>Wykonawca</w:t>
      </w:r>
      <w:r>
        <w:rPr>
          <w:spacing w:val="1"/>
          <w:sz w:val="24"/>
        </w:rPr>
        <w:t xml:space="preserve"> </w:t>
      </w:r>
      <w:r>
        <w:rPr>
          <w:sz w:val="24"/>
        </w:rPr>
        <w:t>zobowiązany</w:t>
      </w:r>
      <w:r>
        <w:rPr>
          <w:spacing w:val="1"/>
          <w:sz w:val="24"/>
        </w:rPr>
        <w:t xml:space="preserve"> </w:t>
      </w:r>
      <w:r>
        <w:rPr>
          <w:sz w:val="24"/>
        </w:rPr>
        <w:t>jest</w:t>
      </w:r>
      <w:r>
        <w:rPr>
          <w:spacing w:val="1"/>
          <w:sz w:val="24"/>
        </w:rPr>
        <w:t xml:space="preserve"> </w:t>
      </w:r>
      <w:r>
        <w:rPr>
          <w:sz w:val="24"/>
        </w:rPr>
        <w:t>zapewnić</w:t>
      </w:r>
      <w:r>
        <w:rPr>
          <w:spacing w:val="1"/>
          <w:sz w:val="24"/>
        </w:rPr>
        <w:t xml:space="preserve"> </w:t>
      </w:r>
      <w:r>
        <w:rPr>
          <w:sz w:val="24"/>
        </w:rPr>
        <w:t>możliwość</w:t>
      </w:r>
      <w:r>
        <w:rPr>
          <w:spacing w:val="1"/>
          <w:sz w:val="24"/>
        </w:rPr>
        <w:t xml:space="preserve"> </w:t>
      </w:r>
      <w:r>
        <w:rPr>
          <w:sz w:val="24"/>
        </w:rPr>
        <w:t>przeszukiwania</w:t>
      </w:r>
      <w:r>
        <w:rPr>
          <w:spacing w:val="1"/>
          <w:sz w:val="24"/>
        </w:rPr>
        <w:t xml:space="preserve"> </w:t>
      </w:r>
      <w:r>
        <w:rPr>
          <w:sz w:val="24"/>
        </w:rPr>
        <w:t>on-line</w:t>
      </w:r>
      <w:r>
        <w:rPr>
          <w:spacing w:val="1"/>
          <w:sz w:val="24"/>
        </w:rPr>
        <w:t xml:space="preserve"> </w:t>
      </w:r>
      <w:r>
        <w:rPr>
          <w:sz w:val="24"/>
        </w:rPr>
        <w:t>zbiorów danych z całego okresu objętego obsługą bankową oraz prowadzić w tym</w:t>
      </w:r>
      <w:r>
        <w:rPr>
          <w:spacing w:val="-57"/>
          <w:sz w:val="24"/>
        </w:rPr>
        <w:t xml:space="preserve"> </w:t>
      </w:r>
      <w:r>
        <w:rPr>
          <w:sz w:val="24"/>
        </w:rPr>
        <w:t>okresie</w:t>
      </w:r>
      <w:r>
        <w:rPr>
          <w:spacing w:val="-1"/>
          <w:sz w:val="24"/>
        </w:rPr>
        <w:t xml:space="preserve"> </w:t>
      </w:r>
      <w:r>
        <w:rPr>
          <w:sz w:val="24"/>
        </w:rPr>
        <w:t>archiwum;</w:t>
      </w:r>
    </w:p>
    <w:p w14:paraId="155B3BC7" w14:textId="77777777" w:rsidR="00C2098C" w:rsidRDefault="0006728F">
      <w:pPr>
        <w:pStyle w:val="Akapitzlist"/>
        <w:numPr>
          <w:ilvl w:val="1"/>
          <w:numId w:val="4"/>
        </w:numPr>
        <w:tabs>
          <w:tab w:val="left" w:pos="1110"/>
        </w:tabs>
        <w:ind w:left="1110" w:right="577"/>
        <w:jc w:val="both"/>
        <w:rPr>
          <w:sz w:val="24"/>
        </w:rPr>
      </w:pPr>
      <w:r>
        <w:rPr>
          <w:sz w:val="24"/>
        </w:rPr>
        <w:t>zapewnienie</w:t>
      </w:r>
      <w:r>
        <w:rPr>
          <w:spacing w:val="52"/>
          <w:sz w:val="24"/>
        </w:rPr>
        <w:t xml:space="preserve"> </w:t>
      </w:r>
      <w:r>
        <w:rPr>
          <w:sz w:val="24"/>
        </w:rPr>
        <w:t>komunikacji</w:t>
      </w:r>
      <w:r>
        <w:rPr>
          <w:spacing w:val="55"/>
          <w:sz w:val="24"/>
        </w:rPr>
        <w:t xml:space="preserve"> </w:t>
      </w:r>
      <w:r>
        <w:rPr>
          <w:sz w:val="24"/>
        </w:rPr>
        <w:t>z</w:t>
      </w:r>
      <w:r>
        <w:rPr>
          <w:spacing w:val="53"/>
          <w:sz w:val="24"/>
        </w:rPr>
        <w:t xml:space="preserve"> </w:t>
      </w:r>
      <w:r>
        <w:rPr>
          <w:sz w:val="24"/>
        </w:rPr>
        <w:t>bankiem</w:t>
      </w:r>
      <w:r>
        <w:rPr>
          <w:spacing w:val="54"/>
          <w:sz w:val="24"/>
        </w:rPr>
        <w:t xml:space="preserve"> </w:t>
      </w:r>
      <w:r>
        <w:rPr>
          <w:sz w:val="24"/>
        </w:rPr>
        <w:t>poprzez</w:t>
      </w:r>
      <w:r>
        <w:rPr>
          <w:spacing w:val="53"/>
          <w:sz w:val="24"/>
        </w:rPr>
        <w:t xml:space="preserve"> </w:t>
      </w:r>
      <w:r>
        <w:rPr>
          <w:sz w:val="24"/>
        </w:rPr>
        <w:t>system</w:t>
      </w:r>
      <w:r>
        <w:rPr>
          <w:spacing w:val="54"/>
          <w:sz w:val="24"/>
        </w:rPr>
        <w:t xml:space="preserve"> </w:t>
      </w:r>
      <w:r>
        <w:rPr>
          <w:sz w:val="24"/>
        </w:rPr>
        <w:t>bankowości</w:t>
      </w:r>
      <w:r>
        <w:rPr>
          <w:spacing w:val="59"/>
          <w:sz w:val="24"/>
        </w:rPr>
        <w:t xml:space="preserve"> </w:t>
      </w:r>
      <w:r>
        <w:rPr>
          <w:sz w:val="24"/>
        </w:rPr>
        <w:t>elektronicznej</w:t>
      </w:r>
      <w:r>
        <w:rPr>
          <w:spacing w:val="-58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zakresie :</w:t>
      </w:r>
    </w:p>
    <w:p w14:paraId="68110819" w14:textId="77777777" w:rsidR="00C2098C" w:rsidRDefault="0006728F">
      <w:pPr>
        <w:pStyle w:val="Akapitzlist"/>
        <w:numPr>
          <w:ilvl w:val="2"/>
          <w:numId w:val="4"/>
        </w:numPr>
        <w:tabs>
          <w:tab w:val="left" w:pos="1250"/>
        </w:tabs>
        <w:spacing w:before="1"/>
        <w:ind w:hanging="361"/>
        <w:rPr>
          <w:sz w:val="24"/>
        </w:rPr>
      </w:pPr>
      <w:r>
        <w:rPr>
          <w:sz w:val="24"/>
        </w:rPr>
        <w:t>dodania</w:t>
      </w:r>
      <w:r>
        <w:rPr>
          <w:spacing w:val="-2"/>
          <w:sz w:val="24"/>
        </w:rPr>
        <w:t xml:space="preserve"> </w:t>
      </w:r>
      <w:r>
        <w:rPr>
          <w:sz w:val="24"/>
        </w:rPr>
        <w:t>nowego</w:t>
      </w:r>
      <w:r>
        <w:rPr>
          <w:spacing w:val="-2"/>
          <w:sz w:val="24"/>
        </w:rPr>
        <w:t xml:space="preserve"> </w:t>
      </w:r>
      <w:r>
        <w:rPr>
          <w:sz w:val="24"/>
        </w:rPr>
        <w:t>użytkownika</w:t>
      </w:r>
      <w:r>
        <w:rPr>
          <w:spacing w:val="-2"/>
          <w:sz w:val="24"/>
        </w:rPr>
        <w:t xml:space="preserve"> </w:t>
      </w:r>
      <w:r>
        <w:rPr>
          <w:sz w:val="24"/>
        </w:rPr>
        <w:t>systemu</w:t>
      </w:r>
      <w:r>
        <w:rPr>
          <w:spacing w:val="-3"/>
          <w:sz w:val="24"/>
        </w:rPr>
        <w:t xml:space="preserve"> </w:t>
      </w:r>
      <w:r>
        <w:rPr>
          <w:sz w:val="24"/>
        </w:rPr>
        <w:t>bankowości</w:t>
      </w:r>
      <w:r>
        <w:rPr>
          <w:spacing w:val="-2"/>
          <w:sz w:val="24"/>
        </w:rPr>
        <w:t xml:space="preserve"> </w:t>
      </w:r>
      <w:r>
        <w:rPr>
          <w:sz w:val="24"/>
        </w:rPr>
        <w:t>elektronicznej,</w:t>
      </w:r>
    </w:p>
    <w:p w14:paraId="707099DF" w14:textId="77777777" w:rsidR="00C2098C" w:rsidRDefault="0006728F">
      <w:pPr>
        <w:pStyle w:val="Akapitzlist"/>
        <w:numPr>
          <w:ilvl w:val="2"/>
          <w:numId w:val="4"/>
        </w:numPr>
        <w:tabs>
          <w:tab w:val="left" w:pos="1250"/>
        </w:tabs>
        <w:ind w:hanging="361"/>
        <w:rPr>
          <w:sz w:val="24"/>
        </w:rPr>
      </w:pPr>
      <w:r>
        <w:rPr>
          <w:sz w:val="24"/>
        </w:rPr>
        <w:t>składania</w:t>
      </w:r>
      <w:r>
        <w:rPr>
          <w:spacing w:val="-2"/>
          <w:sz w:val="24"/>
        </w:rPr>
        <w:t xml:space="preserve"> </w:t>
      </w:r>
      <w:r>
        <w:rPr>
          <w:sz w:val="24"/>
        </w:rPr>
        <w:t>wniosku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otwarcie</w:t>
      </w:r>
      <w:r>
        <w:rPr>
          <w:spacing w:val="-2"/>
          <w:sz w:val="24"/>
        </w:rPr>
        <w:t xml:space="preserve"> </w:t>
      </w:r>
      <w:r>
        <w:rPr>
          <w:sz w:val="24"/>
        </w:rPr>
        <w:t>nowego</w:t>
      </w:r>
      <w:r>
        <w:rPr>
          <w:spacing w:val="-1"/>
          <w:sz w:val="24"/>
        </w:rPr>
        <w:t xml:space="preserve"> </w:t>
      </w:r>
      <w:r>
        <w:rPr>
          <w:sz w:val="24"/>
        </w:rPr>
        <w:t>rachunku</w:t>
      </w:r>
      <w:r>
        <w:rPr>
          <w:spacing w:val="-2"/>
          <w:sz w:val="24"/>
        </w:rPr>
        <w:t xml:space="preserve"> </w:t>
      </w:r>
      <w:r>
        <w:rPr>
          <w:sz w:val="24"/>
        </w:rPr>
        <w:t>bankowego,</w:t>
      </w:r>
    </w:p>
    <w:p w14:paraId="2ACBE458" w14:textId="77777777" w:rsidR="00C2098C" w:rsidRDefault="0006728F">
      <w:pPr>
        <w:pStyle w:val="Akapitzlist"/>
        <w:numPr>
          <w:ilvl w:val="2"/>
          <w:numId w:val="4"/>
        </w:numPr>
        <w:tabs>
          <w:tab w:val="left" w:pos="1250"/>
        </w:tabs>
        <w:ind w:hanging="361"/>
        <w:rPr>
          <w:sz w:val="24"/>
        </w:rPr>
      </w:pPr>
      <w:r>
        <w:rPr>
          <w:sz w:val="24"/>
        </w:rPr>
        <w:t>zamknięcia</w:t>
      </w:r>
      <w:r>
        <w:rPr>
          <w:spacing w:val="-3"/>
          <w:sz w:val="24"/>
        </w:rPr>
        <w:t xml:space="preserve"> </w:t>
      </w:r>
      <w:r>
        <w:rPr>
          <w:sz w:val="24"/>
        </w:rPr>
        <w:t>rachunku,</w:t>
      </w:r>
    </w:p>
    <w:p w14:paraId="6B03BFD6" w14:textId="77777777" w:rsidR="00C2098C" w:rsidRDefault="0006728F">
      <w:pPr>
        <w:pStyle w:val="Akapitzlist"/>
        <w:numPr>
          <w:ilvl w:val="2"/>
          <w:numId w:val="4"/>
        </w:numPr>
        <w:tabs>
          <w:tab w:val="left" w:pos="1250"/>
        </w:tabs>
        <w:ind w:hanging="361"/>
        <w:rPr>
          <w:sz w:val="24"/>
        </w:rPr>
      </w:pPr>
      <w:r>
        <w:rPr>
          <w:sz w:val="24"/>
        </w:rPr>
        <w:t>składania</w:t>
      </w:r>
      <w:r>
        <w:rPr>
          <w:spacing w:val="-2"/>
          <w:sz w:val="24"/>
        </w:rPr>
        <w:t xml:space="preserve"> </w:t>
      </w:r>
      <w:r>
        <w:rPr>
          <w:sz w:val="24"/>
        </w:rPr>
        <w:t>reklamacji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ich</w:t>
      </w:r>
      <w:r>
        <w:rPr>
          <w:spacing w:val="-2"/>
          <w:sz w:val="24"/>
        </w:rPr>
        <w:t xml:space="preserve"> </w:t>
      </w:r>
      <w:r>
        <w:rPr>
          <w:sz w:val="24"/>
        </w:rPr>
        <w:t>rozpatrywanie</w:t>
      </w:r>
      <w:r>
        <w:rPr>
          <w:spacing w:val="-2"/>
          <w:sz w:val="24"/>
        </w:rPr>
        <w:t xml:space="preserve"> </w:t>
      </w:r>
      <w:r>
        <w:rPr>
          <w:sz w:val="24"/>
        </w:rPr>
        <w:t>przez</w:t>
      </w:r>
      <w:r>
        <w:rPr>
          <w:spacing w:val="-3"/>
          <w:sz w:val="24"/>
        </w:rPr>
        <w:t xml:space="preserve"> </w:t>
      </w:r>
      <w:r>
        <w:rPr>
          <w:sz w:val="24"/>
        </w:rPr>
        <w:t>Bank;</w:t>
      </w:r>
    </w:p>
    <w:p w14:paraId="09E3539B" w14:textId="77777777" w:rsidR="00C2098C" w:rsidRPr="00D31874" w:rsidRDefault="0006728F">
      <w:pPr>
        <w:pStyle w:val="Akapitzlist"/>
        <w:numPr>
          <w:ilvl w:val="1"/>
          <w:numId w:val="4"/>
        </w:numPr>
        <w:tabs>
          <w:tab w:val="left" w:pos="710"/>
        </w:tabs>
        <w:ind w:left="682" w:right="574" w:hanging="284"/>
        <w:jc w:val="left"/>
        <w:rPr>
          <w:sz w:val="24"/>
        </w:rPr>
      </w:pPr>
      <w:r w:rsidRPr="00D31874">
        <w:rPr>
          <w:sz w:val="24"/>
        </w:rPr>
        <w:t>zapewnienie</w:t>
      </w:r>
      <w:r w:rsidRPr="00D31874">
        <w:rPr>
          <w:spacing w:val="47"/>
          <w:sz w:val="24"/>
        </w:rPr>
        <w:t xml:space="preserve"> </w:t>
      </w:r>
      <w:r w:rsidRPr="00D31874">
        <w:rPr>
          <w:sz w:val="24"/>
        </w:rPr>
        <w:t>integracji</w:t>
      </w:r>
      <w:r w:rsidRPr="00D31874">
        <w:rPr>
          <w:spacing w:val="49"/>
          <w:sz w:val="24"/>
        </w:rPr>
        <w:t xml:space="preserve"> </w:t>
      </w:r>
      <w:r w:rsidRPr="00D31874">
        <w:rPr>
          <w:sz w:val="24"/>
        </w:rPr>
        <w:t>systemu</w:t>
      </w:r>
      <w:r w:rsidRPr="00D31874">
        <w:rPr>
          <w:spacing w:val="52"/>
          <w:sz w:val="24"/>
        </w:rPr>
        <w:t xml:space="preserve"> </w:t>
      </w:r>
      <w:r w:rsidRPr="00D31874">
        <w:rPr>
          <w:sz w:val="24"/>
        </w:rPr>
        <w:t>bankowości</w:t>
      </w:r>
      <w:r w:rsidRPr="00D31874">
        <w:rPr>
          <w:spacing w:val="54"/>
          <w:sz w:val="24"/>
        </w:rPr>
        <w:t xml:space="preserve"> </w:t>
      </w:r>
      <w:r w:rsidRPr="00D31874">
        <w:rPr>
          <w:sz w:val="24"/>
        </w:rPr>
        <w:t>elektronicznej</w:t>
      </w:r>
      <w:r w:rsidRPr="00D31874">
        <w:rPr>
          <w:spacing w:val="48"/>
          <w:sz w:val="24"/>
        </w:rPr>
        <w:t xml:space="preserve"> </w:t>
      </w:r>
      <w:r w:rsidRPr="00D31874">
        <w:rPr>
          <w:sz w:val="24"/>
        </w:rPr>
        <w:t>z</w:t>
      </w:r>
      <w:r w:rsidRPr="00D31874">
        <w:rPr>
          <w:spacing w:val="50"/>
          <w:sz w:val="24"/>
        </w:rPr>
        <w:t xml:space="preserve"> </w:t>
      </w:r>
      <w:r w:rsidRPr="00D31874">
        <w:rPr>
          <w:sz w:val="24"/>
        </w:rPr>
        <w:t>systemem</w:t>
      </w:r>
      <w:r w:rsidRPr="00D31874">
        <w:rPr>
          <w:spacing w:val="48"/>
          <w:sz w:val="24"/>
        </w:rPr>
        <w:t xml:space="preserve"> </w:t>
      </w:r>
      <w:r w:rsidRPr="00D31874">
        <w:rPr>
          <w:sz w:val="24"/>
        </w:rPr>
        <w:t>finansowo</w:t>
      </w:r>
      <w:r w:rsidRPr="00D31874">
        <w:rPr>
          <w:spacing w:val="55"/>
          <w:sz w:val="24"/>
        </w:rPr>
        <w:t xml:space="preserve"> </w:t>
      </w:r>
      <w:r w:rsidRPr="00D31874">
        <w:rPr>
          <w:sz w:val="24"/>
        </w:rPr>
        <w:t>–</w:t>
      </w:r>
      <w:r w:rsidRPr="00D31874">
        <w:rPr>
          <w:spacing w:val="-57"/>
          <w:sz w:val="24"/>
        </w:rPr>
        <w:t xml:space="preserve"> </w:t>
      </w:r>
      <w:r w:rsidRPr="00D31874">
        <w:rPr>
          <w:sz w:val="24"/>
        </w:rPr>
        <w:t>księgowym</w:t>
      </w:r>
      <w:r w:rsidRPr="00D31874">
        <w:rPr>
          <w:spacing w:val="-1"/>
          <w:sz w:val="24"/>
        </w:rPr>
        <w:t xml:space="preserve"> </w:t>
      </w:r>
      <w:r w:rsidRPr="00D31874">
        <w:rPr>
          <w:sz w:val="24"/>
        </w:rPr>
        <w:t>Zamawiającego, pozwalającej na:</w:t>
      </w:r>
    </w:p>
    <w:p w14:paraId="710B1348" w14:textId="77777777" w:rsidR="00C2098C" w:rsidRPr="00D31874" w:rsidRDefault="0006728F">
      <w:pPr>
        <w:pStyle w:val="Akapitzlist"/>
        <w:numPr>
          <w:ilvl w:val="2"/>
          <w:numId w:val="4"/>
        </w:numPr>
        <w:tabs>
          <w:tab w:val="left" w:pos="1250"/>
        </w:tabs>
        <w:ind w:hanging="361"/>
        <w:jc w:val="both"/>
        <w:rPr>
          <w:sz w:val="24"/>
        </w:rPr>
      </w:pPr>
      <w:r w:rsidRPr="00D31874">
        <w:rPr>
          <w:sz w:val="24"/>
        </w:rPr>
        <w:t>import</w:t>
      </w:r>
      <w:r w:rsidRPr="00D31874">
        <w:rPr>
          <w:spacing w:val="-2"/>
          <w:sz w:val="24"/>
        </w:rPr>
        <w:t xml:space="preserve"> </w:t>
      </w:r>
      <w:r w:rsidRPr="00D31874">
        <w:rPr>
          <w:sz w:val="24"/>
        </w:rPr>
        <w:t>danych</w:t>
      </w:r>
      <w:r w:rsidRPr="00D31874">
        <w:rPr>
          <w:spacing w:val="-2"/>
          <w:sz w:val="24"/>
        </w:rPr>
        <w:t xml:space="preserve"> </w:t>
      </w:r>
      <w:r w:rsidRPr="00D31874">
        <w:rPr>
          <w:sz w:val="24"/>
        </w:rPr>
        <w:t>adresowych</w:t>
      </w:r>
      <w:r w:rsidRPr="00D31874">
        <w:rPr>
          <w:spacing w:val="-2"/>
          <w:sz w:val="24"/>
        </w:rPr>
        <w:t xml:space="preserve"> </w:t>
      </w:r>
      <w:r w:rsidRPr="00D31874">
        <w:rPr>
          <w:sz w:val="24"/>
        </w:rPr>
        <w:t>i</w:t>
      </w:r>
      <w:r w:rsidRPr="00D31874">
        <w:rPr>
          <w:spacing w:val="-1"/>
          <w:sz w:val="24"/>
        </w:rPr>
        <w:t xml:space="preserve"> </w:t>
      </w:r>
      <w:r w:rsidRPr="00D31874">
        <w:rPr>
          <w:sz w:val="24"/>
        </w:rPr>
        <w:t>informacji</w:t>
      </w:r>
      <w:r w:rsidRPr="00D31874">
        <w:rPr>
          <w:spacing w:val="-2"/>
          <w:sz w:val="24"/>
        </w:rPr>
        <w:t xml:space="preserve"> </w:t>
      </w:r>
      <w:r w:rsidRPr="00D31874">
        <w:rPr>
          <w:sz w:val="24"/>
        </w:rPr>
        <w:t>o</w:t>
      </w:r>
      <w:r w:rsidRPr="00D31874">
        <w:rPr>
          <w:spacing w:val="-2"/>
          <w:sz w:val="24"/>
        </w:rPr>
        <w:t xml:space="preserve"> </w:t>
      </w:r>
      <w:r w:rsidRPr="00D31874">
        <w:rPr>
          <w:sz w:val="24"/>
        </w:rPr>
        <w:t>rachunkach</w:t>
      </w:r>
      <w:r w:rsidRPr="00D31874">
        <w:rPr>
          <w:spacing w:val="-2"/>
          <w:sz w:val="24"/>
        </w:rPr>
        <w:t xml:space="preserve"> </w:t>
      </w:r>
      <w:r w:rsidRPr="00D31874">
        <w:rPr>
          <w:sz w:val="24"/>
        </w:rPr>
        <w:t>pomiędzy</w:t>
      </w:r>
      <w:r w:rsidRPr="00D31874">
        <w:rPr>
          <w:spacing w:val="-1"/>
          <w:sz w:val="24"/>
        </w:rPr>
        <w:t xml:space="preserve"> </w:t>
      </w:r>
      <w:r w:rsidRPr="00D31874">
        <w:rPr>
          <w:sz w:val="24"/>
        </w:rPr>
        <w:t>systemami,</w:t>
      </w:r>
    </w:p>
    <w:p w14:paraId="50EFB747" w14:textId="77777777" w:rsidR="00C2098C" w:rsidRPr="00D31874" w:rsidRDefault="0006728F">
      <w:pPr>
        <w:pStyle w:val="Akapitzlist"/>
        <w:numPr>
          <w:ilvl w:val="2"/>
          <w:numId w:val="4"/>
        </w:numPr>
        <w:tabs>
          <w:tab w:val="left" w:pos="1250"/>
        </w:tabs>
        <w:ind w:right="575"/>
        <w:jc w:val="both"/>
        <w:rPr>
          <w:sz w:val="24"/>
        </w:rPr>
      </w:pPr>
      <w:r w:rsidRPr="00D31874">
        <w:rPr>
          <w:sz w:val="24"/>
        </w:rPr>
        <w:t>eksport poleceń przelewów oraz czeków elektronicznych z systemu finansowo –</w:t>
      </w:r>
      <w:r w:rsidRPr="00D31874">
        <w:rPr>
          <w:spacing w:val="1"/>
          <w:sz w:val="24"/>
        </w:rPr>
        <w:t xml:space="preserve"> </w:t>
      </w:r>
      <w:r w:rsidRPr="00D31874">
        <w:rPr>
          <w:sz w:val="24"/>
        </w:rPr>
        <w:t>księgowego</w:t>
      </w:r>
      <w:r w:rsidRPr="00D31874">
        <w:rPr>
          <w:spacing w:val="1"/>
          <w:sz w:val="24"/>
        </w:rPr>
        <w:t xml:space="preserve"> </w:t>
      </w:r>
      <w:r w:rsidRPr="00D31874">
        <w:rPr>
          <w:sz w:val="24"/>
        </w:rPr>
        <w:t>Zamawiającego</w:t>
      </w:r>
      <w:r w:rsidRPr="00D31874">
        <w:rPr>
          <w:spacing w:val="1"/>
          <w:sz w:val="24"/>
        </w:rPr>
        <w:t xml:space="preserve"> </w:t>
      </w:r>
      <w:r w:rsidRPr="00D31874">
        <w:rPr>
          <w:sz w:val="24"/>
        </w:rPr>
        <w:t>do</w:t>
      </w:r>
      <w:r w:rsidRPr="00D31874">
        <w:rPr>
          <w:spacing w:val="1"/>
          <w:sz w:val="24"/>
        </w:rPr>
        <w:t xml:space="preserve"> </w:t>
      </w:r>
      <w:r w:rsidRPr="00D31874">
        <w:rPr>
          <w:sz w:val="24"/>
        </w:rPr>
        <w:t>systemu</w:t>
      </w:r>
      <w:r w:rsidRPr="00D31874">
        <w:rPr>
          <w:spacing w:val="1"/>
          <w:sz w:val="24"/>
        </w:rPr>
        <w:t xml:space="preserve"> </w:t>
      </w:r>
      <w:r w:rsidRPr="00D31874">
        <w:rPr>
          <w:sz w:val="24"/>
        </w:rPr>
        <w:t>bankowości</w:t>
      </w:r>
      <w:r w:rsidRPr="00D31874">
        <w:rPr>
          <w:spacing w:val="1"/>
          <w:sz w:val="24"/>
        </w:rPr>
        <w:t xml:space="preserve"> </w:t>
      </w:r>
      <w:r w:rsidRPr="00D31874">
        <w:rPr>
          <w:sz w:val="24"/>
        </w:rPr>
        <w:t>elektronicznej,</w:t>
      </w:r>
      <w:r w:rsidRPr="00D31874">
        <w:rPr>
          <w:spacing w:val="1"/>
          <w:sz w:val="24"/>
        </w:rPr>
        <w:t xml:space="preserve"> </w:t>
      </w:r>
      <w:r w:rsidRPr="00D31874">
        <w:rPr>
          <w:sz w:val="24"/>
        </w:rPr>
        <w:t>-</w:t>
      </w:r>
      <w:r w:rsidRPr="00D31874">
        <w:rPr>
          <w:spacing w:val="1"/>
          <w:sz w:val="24"/>
        </w:rPr>
        <w:t xml:space="preserve"> </w:t>
      </w:r>
      <w:r w:rsidRPr="00D31874">
        <w:rPr>
          <w:sz w:val="24"/>
        </w:rPr>
        <w:t>uruchomienie</w:t>
      </w:r>
      <w:r w:rsidRPr="00D31874">
        <w:rPr>
          <w:spacing w:val="-1"/>
          <w:sz w:val="24"/>
        </w:rPr>
        <w:t xml:space="preserve"> </w:t>
      </w:r>
      <w:r w:rsidRPr="00D31874">
        <w:rPr>
          <w:sz w:val="24"/>
        </w:rPr>
        <w:t>na</w:t>
      </w:r>
      <w:r w:rsidRPr="00D31874">
        <w:rPr>
          <w:spacing w:val="-2"/>
          <w:sz w:val="24"/>
        </w:rPr>
        <w:t xml:space="preserve"> </w:t>
      </w:r>
      <w:r w:rsidRPr="00D31874">
        <w:rPr>
          <w:sz w:val="24"/>
        </w:rPr>
        <w:t>wniosek zamawiającego,</w:t>
      </w:r>
    </w:p>
    <w:p w14:paraId="1756FE08" w14:textId="77777777" w:rsidR="00C2098C" w:rsidRPr="00D31874" w:rsidRDefault="0006728F">
      <w:pPr>
        <w:pStyle w:val="Akapitzlist"/>
        <w:numPr>
          <w:ilvl w:val="2"/>
          <w:numId w:val="4"/>
        </w:numPr>
        <w:tabs>
          <w:tab w:val="left" w:pos="1250"/>
        </w:tabs>
        <w:ind w:right="580"/>
        <w:jc w:val="both"/>
        <w:rPr>
          <w:sz w:val="24"/>
        </w:rPr>
      </w:pPr>
      <w:r w:rsidRPr="00D31874">
        <w:rPr>
          <w:sz w:val="24"/>
        </w:rPr>
        <w:t>import potwierdzeń przelewów z systemu bankowości elektronicznej do systemu</w:t>
      </w:r>
      <w:r w:rsidRPr="00D31874">
        <w:rPr>
          <w:spacing w:val="1"/>
          <w:sz w:val="24"/>
        </w:rPr>
        <w:t xml:space="preserve"> </w:t>
      </w:r>
      <w:r w:rsidRPr="00D31874">
        <w:rPr>
          <w:sz w:val="24"/>
        </w:rPr>
        <w:t>finansowo</w:t>
      </w:r>
      <w:r w:rsidRPr="00D31874">
        <w:rPr>
          <w:spacing w:val="-1"/>
          <w:sz w:val="24"/>
        </w:rPr>
        <w:t xml:space="preserve"> </w:t>
      </w:r>
      <w:r w:rsidRPr="00D31874">
        <w:rPr>
          <w:sz w:val="24"/>
        </w:rPr>
        <w:t>– księgowego</w:t>
      </w:r>
      <w:r w:rsidRPr="00D31874">
        <w:rPr>
          <w:spacing w:val="2"/>
          <w:sz w:val="24"/>
        </w:rPr>
        <w:t xml:space="preserve"> </w:t>
      </w:r>
      <w:r w:rsidRPr="00D31874">
        <w:rPr>
          <w:sz w:val="24"/>
        </w:rPr>
        <w:t>Zamawiającego,</w:t>
      </w:r>
    </w:p>
    <w:p w14:paraId="7F5C2735" w14:textId="77777777" w:rsidR="00C2098C" w:rsidRPr="00D31874" w:rsidRDefault="0006728F">
      <w:pPr>
        <w:pStyle w:val="Akapitzlist"/>
        <w:numPr>
          <w:ilvl w:val="2"/>
          <w:numId w:val="4"/>
        </w:numPr>
        <w:tabs>
          <w:tab w:val="left" w:pos="1250"/>
        </w:tabs>
        <w:ind w:right="575"/>
        <w:jc w:val="both"/>
        <w:rPr>
          <w:sz w:val="24"/>
        </w:rPr>
      </w:pPr>
      <w:r w:rsidRPr="00D31874">
        <w:rPr>
          <w:sz w:val="24"/>
        </w:rPr>
        <w:t>import</w:t>
      </w:r>
      <w:r w:rsidRPr="00D31874">
        <w:rPr>
          <w:spacing w:val="1"/>
          <w:sz w:val="24"/>
        </w:rPr>
        <w:t xml:space="preserve"> </w:t>
      </w:r>
      <w:r w:rsidRPr="00D31874">
        <w:rPr>
          <w:sz w:val="24"/>
        </w:rPr>
        <w:t>wyciągów</w:t>
      </w:r>
      <w:r w:rsidRPr="00D31874">
        <w:rPr>
          <w:spacing w:val="1"/>
          <w:sz w:val="24"/>
        </w:rPr>
        <w:t xml:space="preserve"> </w:t>
      </w:r>
      <w:r w:rsidRPr="00D31874">
        <w:rPr>
          <w:sz w:val="24"/>
        </w:rPr>
        <w:t>bankowych</w:t>
      </w:r>
      <w:r w:rsidRPr="00D31874">
        <w:rPr>
          <w:spacing w:val="1"/>
          <w:sz w:val="24"/>
        </w:rPr>
        <w:t xml:space="preserve"> </w:t>
      </w:r>
      <w:r w:rsidRPr="00D31874">
        <w:rPr>
          <w:sz w:val="24"/>
        </w:rPr>
        <w:t>w</w:t>
      </w:r>
      <w:r w:rsidRPr="00D31874">
        <w:rPr>
          <w:spacing w:val="1"/>
          <w:sz w:val="24"/>
        </w:rPr>
        <w:t xml:space="preserve"> </w:t>
      </w:r>
      <w:r w:rsidRPr="00D31874">
        <w:rPr>
          <w:sz w:val="24"/>
        </w:rPr>
        <w:t>formie</w:t>
      </w:r>
      <w:r w:rsidRPr="00D31874">
        <w:rPr>
          <w:spacing w:val="1"/>
          <w:sz w:val="24"/>
        </w:rPr>
        <w:t xml:space="preserve"> </w:t>
      </w:r>
      <w:r w:rsidRPr="00D31874">
        <w:rPr>
          <w:sz w:val="24"/>
        </w:rPr>
        <w:t>elektronicznej</w:t>
      </w:r>
      <w:r w:rsidRPr="00D31874">
        <w:rPr>
          <w:spacing w:val="1"/>
          <w:sz w:val="24"/>
        </w:rPr>
        <w:t xml:space="preserve"> </w:t>
      </w:r>
      <w:r w:rsidRPr="00D31874">
        <w:rPr>
          <w:sz w:val="24"/>
        </w:rPr>
        <w:t>z</w:t>
      </w:r>
      <w:r w:rsidRPr="00D31874">
        <w:rPr>
          <w:spacing w:val="1"/>
          <w:sz w:val="24"/>
        </w:rPr>
        <w:t xml:space="preserve"> </w:t>
      </w:r>
      <w:r w:rsidRPr="00D31874">
        <w:rPr>
          <w:sz w:val="24"/>
        </w:rPr>
        <w:t>systemu</w:t>
      </w:r>
      <w:r w:rsidRPr="00D31874">
        <w:rPr>
          <w:spacing w:val="1"/>
          <w:sz w:val="24"/>
        </w:rPr>
        <w:t xml:space="preserve"> </w:t>
      </w:r>
      <w:r w:rsidRPr="00D31874">
        <w:rPr>
          <w:sz w:val="24"/>
        </w:rPr>
        <w:t>bankowości</w:t>
      </w:r>
      <w:r w:rsidRPr="00D31874">
        <w:rPr>
          <w:spacing w:val="-57"/>
          <w:sz w:val="24"/>
        </w:rPr>
        <w:t xml:space="preserve"> </w:t>
      </w:r>
      <w:r w:rsidRPr="00D31874">
        <w:rPr>
          <w:sz w:val="24"/>
        </w:rPr>
        <w:t>elektronicznej</w:t>
      </w:r>
      <w:r w:rsidRPr="00D31874">
        <w:rPr>
          <w:spacing w:val="-1"/>
          <w:sz w:val="24"/>
        </w:rPr>
        <w:t xml:space="preserve"> </w:t>
      </w:r>
      <w:r w:rsidRPr="00D31874">
        <w:rPr>
          <w:sz w:val="24"/>
        </w:rPr>
        <w:t>do systemu finansowo</w:t>
      </w:r>
      <w:r w:rsidRPr="00D31874">
        <w:rPr>
          <w:spacing w:val="1"/>
          <w:sz w:val="24"/>
        </w:rPr>
        <w:t xml:space="preserve"> </w:t>
      </w:r>
      <w:r w:rsidRPr="00D31874">
        <w:rPr>
          <w:sz w:val="24"/>
        </w:rPr>
        <w:t>– księgowego.</w:t>
      </w:r>
    </w:p>
    <w:p w14:paraId="0D592633" w14:textId="1FF889E2" w:rsidR="00C2098C" w:rsidRDefault="0006728F">
      <w:pPr>
        <w:pStyle w:val="Akapitzlist"/>
        <w:numPr>
          <w:ilvl w:val="1"/>
          <w:numId w:val="4"/>
        </w:numPr>
        <w:tabs>
          <w:tab w:val="left" w:pos="683"/>
        </w:tabs>
        <w:ind w:left="682" w:right="580" w:hanging="284"/>
        <w:jc w:val="both"/>
        <w:rPr>
          <w:sz w:val="24"/>
        </w:rPr>
      </w:pPr>
      <w:r>
        <w:rPr>
          <w:sz w:val="24"/>
        </w:rPr>
        <w:t>Wykonawca dostarczy oprogramowanie systemu bankowości elektronicznej w Urzędzie</w:t>
      </w:r>
      <w:r>
        <w:rPr>
          <w:spacing w:val="-57"/>
          <w:sz w:val="24"/>
        </w:rPr>
        <w:t xml:space="preserve"> </w:t>
      </w:r>
      <w:r w:rsidR="00FC3007">
        <w:rPr>
          <w:sz w:val="24"/>
        </w:rPr>
        <w:t xml:space="preserve">Miejskim w Pińczowie </w:t>
      </w:r>
      <w:r>
        <w:rPr>
          <w:sz w:val="24"/>
        </w:rPr>
        <w:t xml:space="preserve">oraz we wszystkich jednostkach organizacyjnych Gminy, </w:t>
      </w:r>
      <w:r w:rsidR="00FC3007">
        <w:rPr>
          <w:sz w:val="24"/>
        </w:rPr>
        <w:t xml:space="preserve">                 </w:t>
      </w:r>
      <w:r>
        <w:rPr>
          <w:sz w:val="24"/>
        </w:rPr>
        <w:t>a także</w:t>
      </w:r>
      <w:r>
        <w:rPr>
          <w:spacing w:val="1"/>
          <w:sz w:val="24"/>
        </w:rPr>
        <w:t xml:space="preserve"> </w:t>
      </w:r>
      <w:r>
        <w:rPr>
          <w:sz w:val="24"/>
        </w:rPr>
        <w:t>zapewni</w:t>
      </w:r>
      <w:r>
        <w:rPr>
          <w:spacing w:val="1"/>
          <w:sz w:val="24"/>
        </w:rPr>
        <w:t xml:space="preserve"> </w:t>
      </w:r>
      <w:r>
        <w:rPr>
          <w:sz w:val="24"/>
        </w:rPr>
        <w:t>nieodpłatne</w:t>
      </w:r>
      <w:r>
        <w:rPr>
          <w:spacing w:val="1"/>
          <w:sz w:val="24"/>
        </w:rPr>
        <w:t xml:space="preserve"> </w:t>
      </w:r>
      <w:r>
        <w:rPr>
          <w:sz w:val="24"/>
        </w:rPr>
        <w:t>przekazywanie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instalowanie</w:t>
      </w:r>
      <w:r>
        <w:rPr>
          <w:spacing w:val="1"/>
          <w:sz w:val="24"/>
        </w:rPr>
        <w:t xml:space="preserve"> </w:t>
      </w:r>
      <w:r>
        <w:rPr>
          <w:sz w:val="24"/>
        </w:rPr>
        <w:t>wersji</w:t>
      </w:r>
      <w:r>
        <w:rPr>
          <w:spacing w:val="1"/>
          <w:sz w:val="24"/>
        </w:rPr>
        <w:t xml:space="preserve"> </w:t>
      </w:r>
      <w:r>
        <w:rPr>
          <w:sz w:val="24"/>
        </w:rPr>
        <w:t>aktualizujących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oprogramowanie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okresie</w:t>
      </w:r>
      <w:r>
        <w:rPr>
          <w:spacing w:val="-1"/>
          <w:sz w:val="24"/>
        </w:rPr>
        <w:t xml:space="preserve"> </w:t>
      </w:r>
      <w:r>
        <w:rPr>
          <w:sz w:val="24"/>
        </w:rPr>
        <w:t>obowiązywania umowy.</w:t>
      </w:r>
    </w:p>
    <w:p w14:paraId="301B3571" w14:textId="6FFED562" w:rsidR="00C2098C" w:rsidRDefault="0006728F">
      <w:pPr>
        <w:pStyle w:val="Akapitzlist"/>
        <w:numPr>
          <w:ilvl w:val="1"/>
          <w:numId w:val="4"/>
        </w:numPr>
        <w:tabs>
          <w:tab w:val="left" w:pos="683"/>
        </w:tabs>
        <w:spacing w:before="1"/>
        <w:ind w:left="682" w:right="583" w:hanging="284"/>
        <w:jc w:val="both"/>
        <w:rPr>
          <w:sz w:val="24"/>
        </w:rPr>
      </w:pPr>
      <w:r>
        <w:rPr>
          <w:sz w:val="24"/>
        </w:rPr>
        <w:t>Wykonawca</w:t>
      </w:r>
      <w:r>
        <w:rPr>
          <w:spacing w:val="1"/>
          <w:sz w:val="24"/>
        </w:rPr>
        <w:t xml:space="preserve"> </w:t>
      </w:r>
      <w:r>
        <w:rPr>
          <w:sz w:val="24"/>
        </w:rPr>
        <w:t>zapewni</w:t>
      </w:r>
      <w:r>
        <w:rPr>
          <w:spacing w:val="1"/>
          <w:sz w:val="24"/>
        </w:rPr>
        <w:t xml:space="preserve"> </w:t>
      </w:r>
      <w:r>
        <w:rPr>
          <w:sz w:val="24"/>
        </w:rPr>
        <w:t>bezpłatną</w:t>
      </w:r>
      <w:r>
        <w:rPr>
          <w:spacing w:val="1"/>
          <w:sz w:val="24"/>
        </w:rPr>
        <w:t xml:space="preserve"> </w:t>
      </w:r>
      <w:r>
        <w:rPr>
          <w:sz w:val="24"/>
        </w:rPr>
        <w:t>pomoc</w:t>
      </w:r>
      <w:r>
        <w:rPr>
          <w:spacing w:val="1"/>
          <w:sz w:val="24"/>
        </w:rPr>
        <w:t xml:space="preserve"> </w:t>
      </w:r>
      <w:r>
        <w:rPr>
          <w:sz w:val="24"/>
        </w:rPr>
        <w:t>techniczną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okresie</w:t>
      </w:r>
      <w:r>
        <w:rPr>
          <w:spacing w:val="1"/>
          <w:sz w:val="24"/>
        </w:rPr>
        <w:t xml:space="preserve"> </w:t>
      </w:r>
      <w:r>
        <w:rPr>
          <w:sz w:val="24"/>
        </w:rPr>
        <w:t>wdrożeniowym</w:t>
      </w:r>
      <w:r>
        <w:rPr>
          <w:spacing w:val="1"/>
          <w:sz w:val="24"/>
        </w:rPr>
        <w:t xml:space="preserve"> </w:t>
      </w:r>
      <w:r w:rsidR="00DB603B">
        <w:rPr>
          <w:spacing w:val="1"/>
          <w:sz w:val="24"/>
        </w:rPr>
        <w:t xml:space="preserve">                          </w:t>
      </w:r>
      <w:r>
        <w:rPr>
          <w:sz w:val="24"/>
        </w:rPr>
        <w:t>i</w:t>
      </w:r>
      <w:r w:rsidR="00CA32F1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 w:rsidR="00D31874">
        <w:rPr>
          <w:spacing w:val="-57"/>
          <w:sz w:val="24"/>
        </w:rPr>
        <w:t xml:space="preserve"> </w:t>
      </w:r>
      <w:r w:rsidR="00CA32F1">
        <w:rPr>
          <w:spacing w:val="-57"/>
          <w:sz w:val="24"/>
        </w:rPr>
        <w:t xml:space="preserve">   </w:t>
      </w:r>
      <w:r>
        <w:rPr>
          <w:sz w:val="24"/>
        </w:rPr>
        <w:t>po</w:t>
      </w:r>
      <w:r w:rsidR="00CA32F1">
        <w:rPr>
          <w:sz w:val="24"/>
        </w:rPr>
        <w:t xml:space="preserve"> </w:t>
      </w:r>
      <w:r>
        <w:rPr>
          <w:sz w:val="24"/>
        </w:rPr>
        <w:t>wdrożeniowym</w:t>
      </w:r>
      <w:r>
        <w:rPr>
          <w:spacing w:val="-1"/>
          <w:sz w:val="24"/>
        </w:rPr>
        <w:t xml:space="preserve"> </w:t>
      </w:r>
      <w:r>
        <w:rPr>
          <w:sz w:val="24"/>
        </w:rPr>
        <w:t>tj. przez</w:t>
      </w:r>
      <w:r>
        <w:rPr>
          <w:spacing w:val="-1"/>
          <w:sz w:val="24"/>
        </w:rPr>
        <w:t xml:space="preserve"> </w:t>
      </w:r>
      <w:r>
        <w:rPr>
          <w:sz w:val="24"/>
        </w:rPr>
        <w:t>cały okres</w:t>
      </w:r>
      <w:r>
        <w:rPr>
          <w:spacing w:val="-1"/>
          <w:sz w:val="24"/>
        </w:rPr>
        <w:t xml:space="preserve"> </w:t>
      </w:r>
      <w:r>
        <w:rPr>
          <w:sz w:val="24"/>
        </w:rPr>
        <w:t>umowy,</w:t>
      </w:r>
      <w:r>
        <w:rPr>
          <w:spacing w:val="-1"/>
          <w:sz w:val="24"/>
        </w:rPr>
        <w:t xml:space="preserve"> </w:t>
      </w:r>
      <w:r>
        <w:rPr>
          <w:sz w:val="24"/>
        </w:rPr>
        <w:t>polegającą</w:t>
      </w:r>
      <w:r>
        <w:rPr>
          <w:spacing w:val="-1"/>
          <w:sz w:val="24"/>
        </w:rPr>
        <w:t xml:space="preserve"> </w:t>
      </w:r>
      <w:r>
        <w:rPr>
          <w:sz w:val="24"/>
        </w:rPr>
        <w:t>na:</w:t>
      </w:r>
    </w:p>
    <w:p w14:paraId="1EDDEB65" w14:textId="628D7C26" w:rsidR="00C2098C" w:rsidRDefault="0006728F">
      <w:pPr>
        <w:pStyle w:val="Akapitzlist"/>
        <w:numPr>
          <w:ilvl w:val="0"/>
          <w:numId w:val="3"/>
        </w:numPr>
        <w:tabs>
          <w:tab w:val="left" w:pos="837"/>
        </w:tabs>
        <w:ind w:right="574"/>
        <w:jc w:val="both"/>
        <w:rPr>
          <w:sz w:val="24"/>
        </w:rPr>
      </w:pPr>
      <w:r>
        <w:rPr>
          <w:sz w:val="24"/>
        </w:rPr>
        <w:t>w ciągu 1 miesiąca od podpisania "Umowy</w:t>
      </w:r>
      <w:r>
        <w:rPr>
          <w:spacing w:val="1"/>
          <w:sz w:val="24"/>
        </w:rPr>
        <w:t xml:space="preserve"> </w:t>
      </w:r>
      <w:r>
        <w:rPr>
          <w:sz w:val="24"/>
        </w:rPr>
        <w:t>w sprawie zasad wykonywania obsługi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bankowej</w:t>
      </w:r>
      <w:r>
        <w:rPr>
          <w:spacing w:val="-14"/>
          <w:sz w:val="24"/>
        </w:rPr>
        <w:t xml:space="preserve"> </w:t>
      </w:r>
      <w:r>
        <w:rPr>
          <w:sz w:val="24"/>
        </w:rPr>
        <w:t>budżetu</w:t>
      </w:r>
      <w:r>
        <w:rPr>
          <w:spacing w:val="-14"/>
          <w:sz w:val="24"/>
        </w:rPr>
        <w:t xml:space="preserve"> </w:t>
      </w:r>
      <w:r>
        <w:rPr>
          <w:sz w:val="24"/>
        </w:rPr>
        <w:t>Gminy</w:t>
      </w:r>
      <w:r>
        <w:rPr>
          <w:spacing w:val="-11"/>
          <w:sz w:val="24"/>
        </w:rPr>
        <w:t xml:space="preserve"> </w:t>
      </w:r>
      <w:r w:rsidR="00FC3007">
        <w:rPr>
          <w:sz w:val="24"/>
        </w:rPr>
        <w:t>Pińczów</w:t>
      </w:r>
      <w:r>
        <w:rPr>
          <w:sz w:val="24"/>
        </w:rPr>
        <w:t>",</w:t>
      </w:r>
      <w:r>
        <w:rPr>
          <w:spacing w:val="-14"/>
          <w:sz w:val="24"/>
        </w:rPr>
        <w:t xml:space="preserve"> </w:t>
      </w:r>
      <w:r>
        <w:rPr>
          <w:sz w:val="24"/>
        </w:rPr>
        <w:t>Wykonawca</w:t>
      </w:r>
      <w:r>
        <w:rPr>
          <w:spacing w:val="-15"/>
          <w:sz w:val="24"/>
        </w:rPr>
        <w:t xml:space="preserve"> </w:t>
      </w:r>
      <w:r>
        <w:rPr>
          <w:sz w:val="24"/>
        </w:rPr>
        <w:t>zorganizuje</w:t>
      </w:r>
      <w:r>
        <w:rPr>
          <w:spacing w:val="-14"/>
          <w:sz w:val="24"/>
        </w:rPr>
        <w:t xml:space="preserve"> </w:t>
      </w:r>
      <w:r>
        <w:rPr>
          <w:sz w:val="24"/>
        </w:rPr>
        <w:t>praktyczne</w:t>
      </w:r>
      <w:r>
        <w:rPr>
          <w:spacing w:val="-15"/>
          <w:sz w:val="24"/>
        </w:rPr>
        <w:t xml:space="preserve"> </w:t>
      </w:r>
      <w:r>
        <w:rPr>
          <w:sz w:val="24"/>
        </w:rPr>
        <w:t>szkolenia</w:t>
      </w:r>
      <w:r>
        <w:rPr>
          <w:spacing w:val="-57"/>
          <w:sz w:val="24"/>
        </w:rPr>
        <w:t xml:space="preserve"> </w:t>
      </w:r>
      <w:r>
        <w:rPr>
          <w:sz w:val="24"/>
        </w:rPr>
        <w:t>dla</w:t>
      </w:r>
      <w:r>
        <w:rPr>
          <w:spacing w:val="1"/>
          <w:sz w:val="24"/>
        </w:rPr>
        <w:t xml:space="preserve"> </w:t>
      </w:r>
      <w:r>
        <w:rPr>
          <w:sz w:val="24"/>
        </w:rPr>
        <w:t>wszystkich</w:t>
      </w:r>
      <w:r>
        <w:rPr>
          <w:spacing w:val="1"/>
          <w:sz w:val="24"/>
        </w:rPr>
        <w:t xml:space="preserve"> </w:t>
      </w:r>
      <w:r>
        <w:rPr>
          <w:sz w:val="24"/>
        </w:rPr>
        <w:t>użytkowników</w:t>
      </w:r>
      <w:r>
        <w:rPr>
          <w:spacing w:val="1"/>
          <w:sz w:val="24"/>
        </w:rPr>
        <w:t xml:space="preserve"> </w:t>
      </w:r>
      <w:r>
        <w:rPr>
          <w:sz w:val="24"/>
        </w:rPr>
        <w:t>(operatorów)</w:t>
      </w:r>
      <w:r>
        <w:rPr>
          <w:spacing w:val="1"/>
          <w:sz w:val="24"/>
        </w:rPr>
        <w:t xml:space="preserve"> </w:t>
      </w:r>
      <w:r>
        <w:rPr>
          <w:sz w:val="24"/>
        </w:rPr>
        <w:t>systemu,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zakresie</w:t>
      </w:r>
      <w:r>
        <w:rPr>
          <w:spacing w:val="1"/>
          <w:sz w:val="24"/>
        </w:rPr>
        <w:t xml:space="preserve"> </w:t>
      </w:r>
      <w:r>
        <w:rPr>
          <w:sz w:val="24"/>
        </w:rPr>
        <w:t>pełnej</w:t>
      </w:r>
      <w:r>
        <w:rPr>
          <w:spacing w:val="1"/>
          <w:sz w:val="24"/>
        </w:rPr>
        <w:t xml:space="preserve"> </w:t>
      </w:r>
      <w:r>
        <w:rPr>
          <w:sz w:val="24"/>
        </w:rPr>
        <w:t>obsługi</w:t>
      </w:r>
      <w:r>
        <w:rPr>
          <w:spacing w:val="1"/>
          <w:sz w:val="24"/>
        </w:rPr>
        <w:t xml:space="preserve"> </w:t>
      </w:r>
      <w:r>
        <w:rPr>
          <w:sz w:val="24"/>
        </w:rPr>
        <w:t>systemu.</w:t>
      </w:r>
    </w:p>
    <w:p w14:paraId="429C5623" w14:textId="5626F199" w:rsidR="00C2098C" w:rsidRDefault="0006728F">
      <w:pPr>
        <w:pStyle w:val="Tekstpodstawowy"/>
        <w:ind w:left="836" w:right="579" w:firstLine="0"/>
      </w:pPr>
      <w:r>
        <w:t>Wszystkie opisane powyżej szkolenia, zostaną przeprowadzone w lokalizacjach na</w:t>
      </w:r>
      <w:r>
        <w:rPr>
          <w:spacing w:val="1"/>
        </w:rPr>
        <w:t xml:space="preserve"> </w:t>
      </w:r>
      <w:r>
        <w:t xml:space="preserve">terenie Gminy </w:t>
      </w:r>
      <w:r w:rsidR="00AC068C">
        <w:t>Pińczów</w:t>
      </w:r>
      <w:r>
        <w:t>, zabezpieczonych przez Wykonawcę i na jego koszt, dla</w:t>
      </w:r>
      <w:r>
        <w:rPr>
          <w:spacing w:val="1"/>
        </w:rPr>
        <w:t xml:space="preserve"> </w:t>
      </w:r>
      <w:r>
        <w:t>grupy maksymalnie 10 osób jednorazowo, wyposażonych w co najmniej 1 stanowisko</w:t>
      </w:r>
      <w:r>
        <w:rPr>
          <w:spacing w:val="-57"/>
        </w:rPr>
        <w:t xml:space="preserve"> </w:t>
      </w:r>
      <w:r>
        <w:t>komputerowe</w:t>
      </w:r>
      <w:r>
        <w:rPr>
          <w:spacing w:val="-2"/>
        </w:rPr>
        <w:t xml:space="preserve"> </w:t>
      </w:r>
      <w:r>
        <w:t>dla 3 osób.</w:t>
      </w:r>
    </w:p>
    <w:p w14:paraId="02A14B65" w14:textId="77777777" w:rsidR="00C2098C" w:rsidRDefault="0006728F">
      <w:pPr>
        <w:pStyle w:val="Akapitzlist"/>
        <w:numPr>
          <w:ilvl w:val="0"/>
          <w:numId w:val="3"/>
        </w:numPr>
        <w:tabs>
          <w:tab w:val="left" w:pos="837"/>
        </w:tabs>
        <w:ind w:right="579"/>
        <w:jc w:val="both"/>
        <w:rPr>
          <w:sz w:val="24"/>
        </w:rPr>
      </w:pPr>
      <w:r>
        <w:rPr>
          <w:sz w:val="24"/>
        </w:rPr>
        <w:t xml:space="preserve">telefonicznej obsłudze typu </w:t>
      </w:r>
      <w:proofErr w:type="spellStart"/>
      <w:r>
        <w:rPr>
          <w:sz w:val="24"/>
        </w:rPr>
        <w:t>help</w:t>
      </w:r>
      <w:proofErr w:type="spellEnd"/>
      <w:r>
        <w:rPr>
          <w:sz w:val="24"/>
        </w:rPr>
        <w:t xml:space="preserve"> dysk, w godzinach pracy jednostek organizacyjnych</w:t>
      </w:r>
      <w:r>
        <w:rPr>
          <w:spacing w:val="1"/>
          <w:sz w:val="24"/>
        </w:rPr>
        <w:t xml:space="preserve"> </w:t>
      </w:r>
      <w:r>
        <w:rPr>
          <w:sz w:val="24"/>
        </w:rPr>
        <w:t>Zamawiającego.</w:t>
      </w:r>
    </w:p>
    <w:p w14:paraId="00D60A88" w14:textId="77777777" w:rsidR="00C2098C" w:rsidRDefault="0006728F">
      <w:pPr>
        <w:pStyle w:val="Akapitzlist"/>
        <w:numPr>
          <w:ilvl w:val="1"/>
          <w:numId w:val="4"/>
        </w:numPr>
        <w:tabs>
          <w:tab w:val="left" w:pos="544"/>
        </w:tabs>
        <w:ind w:left="543" w:right="577"/>
        <w:jc w:val="both"/>
        <w:rPr>
          <w:sz w:val="24"/>
        </w:rPr>
      </w:pPr>
      <w:r>
        <w:rPr>
          <w:sz w:val="24"/>
        </w:rPr>
        <w:t>Wykonawca</w:t>
      </w:r>
      <w:r>
        <w:rPr>
          <w:spacing w:val="1"/>
          <w:sz w:val="24"/>
        </w:rPr>
        <w:t xml:space="preserve"> </w:t>
      </w:r>
      <w:r>
        <w:rPr>
          <w:sz w:val="24"/>
        </w:rPr>
        <w:t>dostarczy</w:t>
      </w:r>
      <w:r>
        <w:rPr>
          <w:spacing w:val="1"/>
          <w:sz w:val="24"/>
        </w:rPr>
        <w:t xml:space="preserve"> </w:t>
      </w:r>
      <w:r>
        <w:rPr>
          <w:sz w:val="24"/>
        </w:rPr>
        <w:t>Zamawiającemu</w:t>
      </w:r>
      <w:r>
        <w:rPr>
          <w:spacing w:val="1"/>
          <w:sz w:val="24"/>
        </w:rPr>
        <w:t xml:space="preserve"> </w:t>
      </w:r>
      <w:r>
        <w:rPr>
          <w:sz w:val="24"/>
        </w:rPr>
        <w:t>wszystkie</w:t>
      </w:r>
      <w:r>
        <w:rPr>
          <w:spacing w:val="1"/>
          <w:sz w:val="24"/>
        </w:rPr>
        <w:t xml:space="preserve"> </w:t>
      </w:r>
      <w:r>
        <w:rPr>
          <w:sz w:val="24"/>
        </w:rPr>
        <w:t>niezbędne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obsługi</w:t>
      </w:r>
      <w:r>
        <w:rPr>
          <w:spacing w:val="1"/>
          <w:sz w:val="24"/>
        </w:rPr>
        <w:t xml:space="preserve"> </w:t>
      </w:r>
      <w:r>
        <w:rPr>
          <w:sz w:val="24"/>
        </w:rPr>
        <w:t>systemu</w:t>
      </w:r>
      <w:r>
        <w:rPr>
          <w:spacing w:val="-57"/>
          <w:sz w:val="24"/>
        </w:rPr>
        <w:t xml:space="preserve"> </w:t>
      </w:r>
      <w:r>
        <w:rPr>
          <w:sz w:val="24"/>
        </w:rPr>
        <w:t>bankowości</w:t>
      </w:r>
      <w:r>
        <w:rPr>
          <w:spacing w:val="1"/>
          <w:sz w:val="24"/>
        </w:rPr>
        <w:t xml:space="preserve"> </w:t>
      </w:r>
      <w:r>
        <w:rPr>
          <w:sz w:val="24"/>
        </w:rPr>
        <w:t>elektronicznej</w:t>
      </w:r>
      <w:r>
        <w:rPr>
          <w:spacing w:val="1"/>
          <w:sz w:val="24"/>
        </w:rPr>
        <w:t xml:space="preserve"> </w:t>
      </w:r>
      <w:r>
        <w:rPr>
          <w:sz w:val="24"/>
        </w:rPr>
        <w:t>akcesoria</w:t>
      </w:r>
      <w:r>
        <w:rPr>
          <w:spacing w:val="1"/>
          <w:sz w:val="24"/>
        </w:rPr>
        <w:t xml:space="preserve"> </w:t>
      </w:r>
      <w:r>
        <w:rPr>
          <w:sz w:val="24"/>
        </w:rPr>
        <w:t>zapewniające</w:t>
      </w:r>
      <w:r>
        <w:rPr>
          <w:spacing w:val="1"/>
          <w:sz w:val="24"/>
        </w:rPr>
        <w:t xml:space="preserve"> </w:t>
      </w:r>
      <w:r>
        <w:rPr>
          <w:sz w:val="24"/>
        </w:rPr>
        <w:t>bezpieczeństwo</w:t>
      </w:r>
      <w:r>
        <w:rPr>
          <w:spacing w:val="1"/>
          <w:sz w:val="24"/>
        </w:rPr>
        <w:t xml:space="preserve"> </w:t>
      </w:r>
      <w:r>
        <w:rPr>
          <w:sz w:val="24"/>
        </w:rPr>
        <w:t>pracy</w:t>
      </w:r>
      <w:r>
        <w:rPr>
          <w:spacing w:val="1"/>
          <w:sz w:val="24"/>
        </w:rPr>
        <w:t xml:space="preserve"> </w:t>
      </w:r>
      <w:r>
        <w:rPr>
          <w:sz w:val="24"/>
        </w:rPr>
        <w:t>dla</w:t>
      </w:r>
      <w:r>
        <w:rPr>
          <w:spacing w:val="1"/>
          <w:sz w:val="24"/>
        </w:rPr>
        <w:t xml:space="preserve"> </w:t>
      </w:r>
      <w:r>
        <w:rPr>
          <w:sz w:val="24"/>
        </w:rPr>
        <w:t>użytkowników</w:t>
      </w:r>
      <w:r>
        <w:rPr>
          <w:spacing w:val="1"/>
          <w:sz w:val="24"/>
        </w:rPr>
        <w:t xml:space="preserve"> </w:t>
      </w:r>
      <w:r>
        <w:rPr>
          <w:sz w:val="24"/>
        </w:rPr>
        <w:t>typu:</w:t>
      </w:r>
      <w:r>
        <w:rPr>
          <w:spacing w:val="1"/>
          <w:sz w:val="24"/>
        </w:rPr>
        <w:t xml:space="preserve"> </w:t>
      </w:r>
      <w:r>
        <w:rPr>
          <w:sz w:val="24"/>
        </w:rPr>
        <w:t>karta,</w:t>
      </w:r>
      <w:r>
        <w:rPr>
          <w:spacing w:val="1"/>
          <w:sz w:val="24"/>
        </w:rPr>
        <w:t xml:space="preserve"> </w:t>
      </w:r>
      <w:r>
        <w:rPr>
          <w:sz w:val="24"/>
        </w:rPr>
        <w:t>czytnik,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token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>
        <w:rPr>
          <w:sz w:val="24"/>
        </w:rPr>
        <w:t>inne,</w:t>
      </w:r>
      <w:r>
        <w:rPr>
          <w:spacing w:val="1"/>
          <w:sz w:val="24"/>
        </w:rPr>
        <w:t xml:space="preserve"> </w:t>
      </w:r>
      <w:r>
        <w:rPr>
          <w:sz w:val="24"/>
        </w:rPr>
        <w:t>nie</w:t>
      </w:r>
      <w:r>
        <w:rPr>
          <w:spacing w:val="1"/>
          <w:sz w:val="24"/>
        </w:rPr>
        <w:t xml:space="preserve"> </w:t>
      </w:r>
      <w:r>
        <w:rPr>
          <w:sz w:val="24"/>
        </w:rPr>
        <w:t>później</w:t>
      </w:r>
      <w:r>
        <w:rPr>
          <w:spacing w:val="1"/>
          <w:sz w:val="24"/>
        </w:rPr>
        <w:t xml:space="preserve"> </w:t>
      </w:r>
      <w:r>
        <w:rPr>
          <w:sz w:val="24"/>
        </w:rPr>
        <w:t>niż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dni</w:t>
      </w:r>
      <w:r>
        <w:rPr>
          <w:spacing w:val="1"/>
          <w:sz w:val="24"/>
        </w:rPr>
        <w:t xml:space="preserve"> </w:t>
      </w:r>
      <w:r>
        <w:rPr>
          <w:sz w:val="24"/>
        </w:rPr>
        <w:t>przed</w:t>
      </w:r>
      <w:r>
        <w:rPr>
          <w:spacing w:val="1"/>
          <w:sz w:val="24"/>
        </w:rPr>
        <w:t xml:space="preserve"> </w:t>
      </w:r>
      <w:r>
        <w:rPr>
          <w:sz w:val="24"/>
        </w:rPr>
        <w:t>rozpoczęciem</w:t>
      </w:r>
      <w:r>
        <w:rPr>
          <w:spacing w:val="-1"/>
          <w:sz w:val="24"/>
        </w:rPr>
        <w:t xml:space="preserve"> </w:t>
      </w:r>
      <w:r>
        <w:rPr>
          <w:sz w:val="24"/>
        </w:rPr>
        <w:t>okresu</w:t>
      </w:r>
      <w:r>
        <w:rPr>
          <w:spacing w:val="-1"/>
          <w:sz w:val="24"/>
        </w:rPr>
        <w:t xml:space="preserve"> </w:t>
      </w:r>
      <w:r>
        <w:rPr>
          <w:sz w:val="24"/>
        </w:rPr>
        <w:t>realizacji przedmiotu zamówienia.</w:t>
      </w:r>
    </w:p>
    <w:p w14:paraId="2E5EB6A9" w14:textId="5D955DD3" w:rsidR="00C2098C" w:rsidRDefault="0006728F">
      <w:pPr>
        <w:pStyle w:val="Akapitzlist"/>
        <w:numPr>
          <w:ilvl w:val="0"/>
          <w:numId w:val="4"/>
        </w:numPr>
        <w:tabs>
          <w:tab w:val="left" w:pos="544"/>
        </w:tabs>
        <w:ind w:left="543" w:right="581" w:hanging="428"/>
        <w:jc w:val="both"/>
        <w:rPr>
          <w:sz w:val="24"/>
        </w:rPr>
      </w:pPr>
      <w:r>
        <w:rPr>
          <w:sz w:val="24"/>
        </w:rPr>
        <w:t>Realizacja poleceń przelewów krajowych (składanych elektronicznie i</w:t>
      </w:r>
      <w:r>
        <w:rPr>
          <w:spacing w:val="1"/>
          <w:sz w:val="24"/>
        </w:rPr>
        <w:t xml:space="preserve"> </w:t>
      </w:r>
      <w:r>
        <w:rPr>
          <w:sz w:val="24"/>
        </w:rPr>
        <w:t>papierowo</w:t>
      </w:r>
      <w:r w:rsidR="00D72BE8">
        <w:rPr>
          <w:sz w:val="24"/>
        </w:rPr>
        <w:t xml:space="preserve"> w przypadku awarii systemu bankowości elektronicznej</w:t>
      </w:r>
      <w:r>
        <w:rPr>
          <w:sz w:val="24"/>
        </w:rPr>
        <w:t>).</w:t>
      </w:r>
    </w:p>
    <w:p w14:paraId="0292452A" w14:textId="77777777" w:rsidR="00C2098C" w:rsidRDefault="00C2098C">
      <w:pPr>
        <w:jc w:val="both"/>
        <w:rPr>
          <w:sz w:val="24"/>
        </w:rPr>
        <w:sectPr w:rsidR="00C2098C">
          <w:pgSz w:w="11910" w:h="16840"/>
          <w:pgMar w:top="1320" w:right="840" w:bottom="280" w:left="1300" w:header="708" w:footer="708" w:gutter="0"/>
          <w:cols w:space="708"/>
        </w:sectPr>
      </w:pPr>
    </w:p>
    <w:p w14:paraId="4073FF70" w14:textId="77777777" w:rsidR="00C2098C" w:rsidRDefault="0006728F">
      <w:pPr>
        <w:pStyle w:val="Tekstpodstawowy"/>
        <w:spacing w:before="76"/>
        <w:ind w:right="575" w:firstLine="0"/>
      </w:pPr>
      <w:r>
        <w:lastRenderedPageBreak/>
        <w:t>Wykonawca</w:t>
      </w:r>
      <w:r>
        <w:rPr>
          <w:spacing w:val="1"/>
        </w:rPr>
        <w:t xml:space="preserve"> </w:t>
      </w:r>
      <w:r>
        <w:t>zapewni</w:t>
      </w:r>
      <w:r>
        <w:rPr>
          <w:spacing w:val="1"/>
        </w:rPr>
        <w:t xml:space="preserve"> </w:t>
      </w:r>
      <w:r>
        <w:t>realizowanie</w:t>
      </w:r>
      <w:r>
        <w:rPr>
          <w:spacing w:val="1"/>
        </w:rPr>
        <w:t xml:space="preserve"> </w:t>
      </w:r>
      <w:r>
        <w:t>operacji</w:t>
      </w:r>
      <w:r>
        <w:rPr>
          <w:spacing w:val="1"/>
        </w:rPr>
        <w:t xml:space="preserve"> </w:t>
      </w:r>
      <w:r>
        <w:t>bankowych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wszystkich</w:t>
      </w:r>
      <w:r>
        <w:rPr>
          <w:spacing w:val="1"/>
        </w:rPr>
        <w:t xml:space="preserve"> </w:t>
      </w:r>
      <w:r>
        <w:t>trybach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systemach.</w:t>
      </w:r>
    </w:p>
    <w:p w14:paraId="3D1B3D1A" w14:textId="77777777" w:rsidR="00C2098C" w:rsidRDefault="0006728F">
      <w:pPr>
        <w:pStyle w:val="Tekstpodstawowy"/>
        <w:spacing w:before="1"/>
        <w:ind w:right="579" w:firstLine="0"/>
      </w:pPr>
      <w:r>
        <w:t>W</w:t>
      </w:r>
      <w:r>
        <w:rPr>
          <w:spacing w:val="1"/>
        </w:rPr>
        <w:t xml:space="preserve"> </w:t>
      </w:r>
      <w:r>
        <w:t>przypadku</w:t>
      </w:r>
      <w:r>
        <w:rPr>
          <w:spacing w:val="1"/>
        </w:rPr>
        <w:t xml:space="preserve"> </w:t>
      </w:r>
      <w:r>
        <w:t>wprowadzenia,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trakcie</w:t>
      </w:r>
      <w:r>
        <w:rPr>
          <w:spacing w:val="1"/>
        </w:rPr>
        <w:t xml:space="preserve"> </w:t>
      </w:r>
      <w:r>
        <w:t>obowiązywania</w:t>
      </w:r>
      <w:r>
        <w:rPr>
          <w:spacing w:val="1"/>
        </w:rPr>
        <w:t xml:space="preserve"> </w:t>
      </w:r>
      <w:r>
        <w:t>umowy,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Wykonawcę</w:t>
      </w:r>
      <w:r>
        <w:rPr>
          <w:spacing w:val="-57"/>
        </w:rPr>
        <w:t xml:space="preserve"> </w:t>
      </w:r>
      <w:r>
        <w:t>nowego szybszego systemu obsługi przelewów, Wykonawca udostępni go na wniosek</w:t>
      </w:r>
      <w:r>
        <w:rPr>
          <w:spacing w:val="1"/>
        </w:rPr>
        <w:t xml:space="preserve"> </w:t>
      </w:r>
      <w:r>
        <w:t>Zamawiającego</w:t>
      </w:r>
      <w:r>
        <w:rPr>
          <w:spacing w:val="-1"/>
        </w:rPr>
        <w:t xml:space="preserve"> </w:t>
      </w:r>
      <w:r>
        <w:t>bez</w:t>
      </w:r>
      <w:r>
        <w:rPr>
          <w:spacing w:val="-1"/>
        </w:rPr>
        <w:t xml:space="preserve"> </w:t>
      </w:r>
      <w:r>
        <w:t>dodatkowych opłat.</w:t>
      </w:r>
    </w:p>
    <w:p w14:paraId="5903D33A" w14:textId="7205A867" w:rsidR="00C2098C" w:rsidRPr="00312EF6" w:rsidRDefault="0006728F">
      <w:pPr>
        <w:pStyle w:val="Akapitzlist"/>
        <w:numPr>
          <w:ilvl w:val="0"/>
          <w:numId w:val="4"/>
        </w:numPr>
        <w:tabs>
          <w:tab w:val="left" w:pos="544"/>
        </w:tabs>
        <w:ind w:left="543" w:right="575" w:hanging="428"/>
        <w:jc w:val="both"/>
        <w:rPr>
          <w:sz w:val="24"/>
        </w:rPr>
      </w:pPr>
      <w:r>
        <w:rPr>
          <w:sz w:val="24"/>
        </w:rPr>
        <w:t>Wykonawca zobowiązuje się udzielić Zamawiającemu, w każdym roku obowiązywania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Umowy, krótkoterminowego kredytu w rachunku bieżącym budżetu Gminy </w:t>
      </w:r>
      <w:r w:rsidR="00AC068C">
        <w:rPr>
          <w:sz w:val="24"/>
        </w:rPr>
        <w:t>Pińczów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wysokości</w:t>
      </w:r>
      <w:r>
        <w:rPr>
          <w:spacing w:val="1"/>
          <w:sz w:val="24"/>
        </w:rPr>
        <w:t xml:space="preserve"> </w:t>
      </w:r>
      <w:r>
        <w:rPr>
          <w:sz w:val="24"/>
        </w:rPr>
        <w:t>określonej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uchwale</w:t>
      </w:r>
      <w:r>
        <w:rPr>
          <w:spacing w:val="1"/>
          <w:sz w:val="24"/>
        </w:rPr>
        <w:t xml:space="preserve"> </w:t>
      </w:r>
      <w:r>
        <w:rPr>
          <w:sz w:val="24"/>
        </w:rPr>
        <w:t>budżetowej</w:t>
      </w:r>
      <w:r>
        <w:rPr>
          <w:spacing w:val="1"/>
          <w:sz w:val="24"/>
        </w:rPr>
        <w:t xml:space="preserve"> </w:t>
      </w:r>
      <w:r>
        <w:rPr>
          <w:sz w:val="24"/>
        </w:rPr>
        <w:t>Gminy</w:t>
      </w:r>
      <w:r>
        <w:rPr>
          <w:spacing w:val="1"/>
          <w:sz w:val="24"/>
        </w:rPr>
        <w:t xml:space="preserve"> </w:t>
      </w:r>
      <w:r w:rsidR="00AC068C">
        <w:rPr>
          <w:sz w:val="24"/>
        </w:rPr>
        <w:t>Pińczów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dany</w:t>
      </w:r>
      <w:r>
        <w:rPr>
          <w:spacing w:val="1"/>
          <w:sz w:val="24"/>
        </w:rPr>
        <w:t xml:space="preserve"> </w:t>
      </w:r>
      <w:r>
        <w:rPr>
          <w:sz w:val="24"/>
        </w:rPr>
        <w:t>rok</w:t>
      </w:r>
      <w:r>
        <w:rPr>
          <w:spacing w:val="1"/>
          <w:sz w:val="24"/>
        </w:rPr>
        <w:t xml:space="preserve"> </w:t>
      </w:r>
      <w:r>
        <w:rPr>
          <w:sz w:val="24"/>
        </w:rPr>
        <w:t>budżetowy</w:t>
      </w:r>
      <w:r>
        <w:rPr>
          <w:spacing w:val="-1"/>
          <w:sz w:val="24"/>
        </w:rPr>
        <w:t xml:space="preserve"> </w:t>
      </w:r>
      <w:r w:rsidRPr="00312EF6">
        <w:rPr>
          <w:sz w:val="24"/>
        </w:rPr>
        <w:t xml:space="preserve">(limit </w:t>
      </w:r>
      <w:r w:rsidR="00AC068C" w:rsidRPr="00312EF6">
        <w:rPr>
          <w:sz w:val="24"/>
        </w:rPr>
        <w:t>2</w:t>
      </w:r>
      <w:r w:rsidRPr="00312EF6">
        <w:rPr>
          <w:sz w:val="24"/>
        </w:rPr>
        <w:t xml:space="preserve"> mln. </w:t>
      </w:r>
      <w:r w:rsidR="00AF3259" w:rsidRPr="00312EF6">
        <w:rPr>
          <w:sz w:val="24"/>
        </w:rPr>
        <w:t>z</w:t>
      </w:r>
      <w:r w:rsidRPr="00312EF6">
        <w:rPr>
          <w:sz w:val="24"/>
        </w:rPr>
        <w:t>ł</w:t>
      </w:r>
      <w:r w:rsidR="00AF3259" w:rsidRPr="00312EF6">
        <w:rPr>
          <w:sz w:val="24"/>
        </w:rPr>
        <w:t>- 202</w:t>
      </w:r>
      <w:r w:rsidR="009418B1">
        <w:rPr>
          <w:sz w:val="24"/>
        </w:rPr>
        <w:t>6</w:t>
      </w:r>
      <w:r w:rsidR="008C5C01" w:rsidRPr="00312EF6">
        <w:rPr>
          <w:sz w:val="24"/>
        </w:rPr>
        <w:t xml:space="preserve"> </w:t>
      </w:r>
      <w:r w:rsidR="00AF3259" w:rsidRPr="00312EF6">
        <w:rPr>
          <w:sz w:val="24"/>
        </w:rPr>
        <w:t xml:space="preserve">r., </w:t>
      </w:r>
      <w:r w:rsidR="00EA1D53" w:rsidRPr="00312EF6">
        <w:rPr>
          <w:sz w:val="24"/>
        </w:rPr>
        <w:t xml:space="preserve">wg </w:t>
      </w:r>
      <w:r w:rsidR="00D72BE8" w:rsidRPr="00312EF6">
        <w:rPr>
          <w:sz w:val="24"/>
        </w:rPr>
        <w:t>uchwały budżetowej</w:t>
      </w:r>
      <w:r w:rsidR="00AF3259" w:rsidRPr="00312EF6">
        <w:rPr>
          <w:sz w:val="24"/>
        </w:rPr>
        <w:t xml:space="preserve"> na 202</w:t>
      </w:r>
      <w:r w:rsidR="009418B1">
        <w:rPr>
          <w:sz w:val="24"/>
        </w:rPr>
        <w:t>6</w:t>
      </w:r>
      <w:r w:rsidR="00AF3259" w:rsidRPr="00312EF6">
        <w:rPr>
          <w:sz w:val="24"/>
        </w:rPr>
        <w:t xml:space="preserve"> r</w:t>
      </w:r>
      <w:r w:rsidRPr="00312EF6">
        <w:rPr>
          <w:sz w:val="24"/>
        </w:rPr>
        <w:t>.).</w:t>
      </w:r>
    </w:p>
    <w:p w14:paraId="02CB4E89" w14:textId="495FA138" w:rsidR="00C2098C" w:rsidRDefault="0006728F">
      <w:pPr>
        <w:pStyle w:val="Tekstpodstawowy"/>
        <w:ind w:right="574" w:firstLine="0"/>
      </w:pPr>
      <w:r>
        <w:t>Maksymalną</w:t>
      </w:r>
      <w:r>
        <w:rPr>
          <w:spacing w:val="-12"/>
        </w:rPr>
        <w:t xml:space="preserve"> </w:t>
      </w:r>
      <w:r>
        <w:t>wysokość</w:t>
      </w:r>
      <w:r>
        <w:rPr>
          <w:spacing w:val="-12"/>
        </w:rPr>
        <w:t xml:space="preserve"> </w:t>
      </w:r>
      <w:r>
        <w:t>kredytu,</w:t>
      </w:r>
      <w:r>
        <w:rPr>
          <w:spacing w:val="-11"/>
        </w:rPr>
        <w:t xml:space="preserve"> </w:t>
      </w:r>
      <w:r>
        <w:t>określa na każdy rok budżetowy uchwała</w:t>
      </w:r>
      <w:r>
        <w:rPr>
          <w:spacing w:val="2"/>
        </w:rPr>
        <w:t xml:space="preserve"> </w:t>
      </w:r>
      <w:r>
        <w:t>Rady Miejskiej</w:t>
      </w:r>
      <w:r>
        <w:rPr>
          <w:spacing w:val="-58"/>
        </w:rPr>
        <w:t xml:space="preserve"> </w:t>
      </w:r>
      <w:r>
        <w:t>w</w:t>
      </w:r>
      <w:r w:rsidR="00AC068C">
        <w:t xml:space="preserve"> Pińczowie</w:t>
      </w:r>
      <w:r>
        <w:rPr>
          <w:spacing w:val="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sprawie</w:t>
      </w:r>
      <w:r>
        <w:rPr>
          <w:spacing w:val="-1"/>
        </w:rPr>
        <w:t xml:space="preserve"> </w:t>
      </w:r>
      <w:r>
        <w:t>uchwalenia budżetu.</w:t>
      </w:r>
    </w:p>
    <w:p w14:paraId="4C9097EA" w14:textId="0A629F2F" w:rsidR="00C2098C" w:rsidRDefault="0006728F">
      <w:pPr>
        <w:pStyle w:val="Tekstpodstawowy"/>
        <w:ind w:right="572" w:firstLine="0"/>
      </w:pPr>
      <w:r>
        <w:t>Zamawiający</w:t>
      </w:r>
      <w:r>
        <w:rPr>
          <w:spacing w:val="-12"/>
        </w:rPr>
        <w:t xml:space="preserve"> </w:t>
      </w:r>
      <w:r>
        <w:t>przeznaczy</w:t>
      </w:r>
      <w:r>
        <w:rPr>
          <w:spacing w:val="-10"/>
        </w:rPr>
        <w:t xml:space="preserve"> </w:t>
      </w:r>
      <w:r>
        <w:t>środki</w:t>
      </w:r>
      <w:r>
        <w:rPr>
          <w:spacing w:val="-12"/>
        </w:rPr>
        <w:t xml:space="preserve"> </w:t>
      </w:r>
      <w:r>
        <w:t>kredytu</w:t>
      </w:r>
      <w:r>
        <w:rPr>
          <w:spacing w:val="-12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rachunku</w:t>
      </w:r>
      <w:r>
        <w:rPr>
          <w:spacing w:val="-12"/>
        </w:rPr>
        <w:t xml:space="preserve"> </w:t>
      </w:r>
      <w:r>
        <w:t>bieżącym</w:t>
      </w:r>
      <w:r>
        <w:rPr>
          <w:spacing w:val="-11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pokrycie</w:t>
      </w:r>
      <w:r>
        <w:rPr>
          <w:spacing w:val="-10"/>
        </w:rPr>
        <w:t xml:space="preserve"> </w:t>
      </w:r>
      <w:r>
        <w:t>występującego</w:t>
      </w:r>
      <w:r>
        <w:rPr>
          <w:spacing w:val="-58"/>
        </w:rPr>
        <w:t xml:space="preserve"> </w:t>
      </w:r>
      <w:r>
        <w:t>w ciągu roku przejściowego deficytu budżetu (zgodnie z art. 89 ust.1 pkt.1 ustawy z dnia</w:t>
      </w:r>
      <w:r>
        <w:rPr>
          <w:spacing w:val="1"/>
        </w:rPr>
        <w:t xml:space="preserve"> </w:t>
      </w:r>
      <w:r>
        <w:t>27</w:t>
      </w:r>
      <w:r>
        <w:rPr>
          <w:spacing w:val="-1"/>
        </w:rPr>
        <w:t xml:space="preserve"> </w:t>
      </w:r>
      <w:r>
        <w:t>sierpnia</w:t>
      </w:r>
      <w:r>
        <w:rPr>
          <w:spacing w:val="-2"/>
        </w:rPr>
        <w:t xml:space="preserve"> </w:t>
      </w:r>
      <w:r>
        <w:t>2009 r. o finansach publicznych</w:t>
      </w:r>
      <w:r w:rsidR="00D31874">
        <w:t>)</w:t>
      </w:r>
      <w:r>
        <w:t>.</w:t>
      </w:r>
    </w:p>
    <w:p w14:paraId="6220C40D" w14:textId="177F0C6A" w:rsidR="00C2098C" w:rsidRDefault="0006728F">
      <w:pPr>
        <w:pStyle w:val="Tekstpodstawowy"/>
        <w:spacing w:before="1"/>
        <w:ind w:right="568" w:firstLine="0"/>
      </w:pPr>
      <w:r>
        <w:rPr>
          <w:spacing w:val="-5"/>
        </w:rPr>
        <w:t>Na każdy rok budżetowy Rada Miejska w</w:t>
      </w:r>
      <w:r w:rsidR="00AC068C">
        <w:rPr>
          <w:spacing w:val="-5"/>
        </w:rPr>
        <w:t xml:space="preserve"> Pińczowie</w:t>
      </w:r>
      <w:r>
        <w:rPr>
          <w:spacing w:val="-5"/>
        </w:rPr>
        <w:t xml:space="preserve"> udziela Burmistrzowi upoważnienia,</w:t>
      </w:r>
      <w:r>
        <w:rPr>
          <w:spacing w:val="-57"/>
        </w:rPr>
        <w:t xml:space="preserve"> </w:t>
      </w:r>
      <w:r>
        <w:rPr>
          <w:spacing w:val="-6"/>
        </w:rPr>
        <w:t>określając</w:t>
      </w:r>
      <w:r>
        <w:rPr>
          <w:spacing w:val="-13"/>
        </w:rPr>
        <w:t xml:space="preserve"> </w:t>
      </w:r>
      <w:r>
        <w:rPr>
          <w:spacing w:val="-6"/>
        </w:rPr>
        <w:t>wysokość</w:t>
      </w:r>
      <w:r>
        <w:rPr>
          <w:spacing w:val="-13"/>
        </w:rPr>
        <w:t xml:space="preserve"> </w:t>
      </w:r>
      <w:r>
        <w:rPr>
          <w:spacing w:val="-6"/>
        </w:rPr>
        <w:t>kwoty</w:t>
      </w:r>
      <w:r>
        <w:rPr>
          <w:spacing w:val="-15"/>
        </w:rPr>
        <w:t xml:space="preserve"> </w:t>
      </w:r>
      <w:r>
        <w:rPr>
          <w:spacing w:val="-6"/>
        </w:rPr>
        <w:t>kredytów</w:t>
      </w:r>
      <w:r>
        <w:rPr>
          <w:spacing w:val="-15"/>
        </w:rPr>
        <w:t xml:space="preserve"> </w:t>
      </w:r>
      <w:r>
        <w:rPr>
          <w:spacing w:val="-6"/>
        </w:rPr>
        <w:t>i</w:t>
      </w:r>
      <w:r>
        <w:rPr>
          <w:spacing w:val="-14"/>
        </w:rPr>
        <w:t xml:space="preserve"> </w:t>
      </w:r>
      <w:r>
        <w:rPr>
          <w:spacing w:val="-6"/>
        </w:rPr>
        <w:t>pożyczek</w:t>
      </w:r>
      <w:r>
        <w:rPr>
          <w:spacing w:val="-15"/>
        </w:rPr>
        <w:t xml:space="preserve"> </w:t>
      </w:r>
      <w:r>
        <w:rPr>
          <w:spacing w:val="-6"/>
        </w:rPr>
        <w:t>do</w:t>
      </w:r>
      <w:r>
        <w:rPr>
          <w:spacing w:val="-12"/>
        </w:rPr>
        <w:t xml:space="preserve"> </w:t>
      </w:r>
      <w:r>
        <w:rPr>
          <w:spacing w:val="-5"/>
        </w:rPr>
        <w:t>zaciągnięcia,</w:t>
      </w:r>
      <w:r>
        <w:rPr>
          <w:spacing w:val="-15"/>
        </w:rPr>
        <w:t xml:space="preserve"> </w:t>
      </w:r>
      <w:r>
        <w:rPr>
          <w:spacing w:val="-5"/>
        </w:rPr>
        <w:t>na</w:t>
      </w:r>
      <w:r>
        <w:rPr>
          <w:spacing w:val="-16"/>
        </w:rPr>
        <w:t xml:space="preserve"> </w:t>
      </w:r>
      <w:r>
        <w:rPr>
          <w:spacing w:val="-5"/>
        </w:rPr>
        <w:t>pokrycie</w:t>
      </w:r>
      <w:r>
        <w:rPr>
          <w:spacing w:val="-13"/>
        </w:rPr>
        <w:t xml:space="preserve"> </w:t>
      </w:r>
      <w:r>
        <w:rPr>
          <w:spacing w:val="-5"/>
        </w:rPr>
        <w:t>występującego</w:t>
      </w:r>
      <w:r>
        <w:rPr>
          <w:spacing w:val="-15"/>
        </w:rPr>
        <w:t xml:space="preserve"> </w:t>
      </w:r>
      <w:r>
        <w:rPr>
          <w:spacing w:val="-5"/>
        </w:rPr>
        <w:t>w</w:t>
      </w:r>
      <w:r>
        <w:rPr>
          <w:spacing w:val="-58"/>
        </w:rPr>
        <w:t xml:space="preserve"> </w:t>
      </w:r>
      <w:r>
        <w:t>ciągu</w:t>
      </w:r>
      <w:r>
        <w:rPr>
          <w:spacing w:val="-15"/>
        </w:rPr>
        <w:t xml:space="preserve"> </w:t>
      </w:r>
      <w:r>
        <w:t>roku,</w:t>
      </w:r>
      <w:r>
        <w:rPr>
          <w:spacing w:val="-15"/>
        </w:rPr>
        <w:t xml:space="preserve"> </w:t>
      </w:r>
      <w:r>
        <w:t>przejściowego</w:t>
      </w:r>
      <w:r>
        <w:rPr>
          <w:spacing w:val="-15"/>
        </w:rPr>
        <w:t xml:space="preserve"> </w:t>
      </w:r>
      <w:r>
        <w:t>deficytu</w:t>
      </w:r>
      <w:r>
        <w:rPr>
          <w:spacing w:val="-15"/>
        </w:rPr>
        <w:t xml:space="preserve"> </w:t>
      </w:r>
      <w:r>
        <w:t>budżetu</w:t>
      </w:r>
      <w:r>
        <w:rPr>
          <w:spacing w:val="-15"/>
        </w:rPr>
        <w:t xml:space="preserve"> </w:t>
      </w:r>
      <w:r>
        <w:t>Gminy.</w:t>
      </w:r>
    </w:p>
    <w:p w14:paraId="1E0E019D" w14:textId="77777777" w:rsidR="00C2098C" w:rsidRDefault="0006728F">
      <w:pPr>
        <w:pStyle w:val="Tekstpodstawowy"/>
        <w:ind w:right="571" w:firstLine="0"/>
      </w:pPr>
      <w:r>
        <w:rPr>
          <w:spacing w:val="-5"/>
        </w:rPr>
        <w:t>Kredyt</w:t>
      </w:r>
      <w:r>
        <w:rPr>
          <w:spacing w:val="-9"/>
        </w:rPr>
        <w:t xml:space="preserve"> </w:t>
      </w:r>
      <w:r>
        <w:rPr>
          <w:spacing w:val="-5"/>
        </w:rPr>
        <w:t>w</w:t>
      </w:r>
      <w:r>
        <w:rPr>
          <w:spacing w:val="-10"/>
        </w:rPr>
        <w:t xml:space="preserve"> </w:t>
      </w:r>
      <w:r>
        <w:rPr>
          <w:spacing w:val="-5"/>
        </w:rPr>
        <w:t>rachunku</w:t>
      </w:r>
      <w:r>
        <w:rPr>
          <w:spacing w:val="-10"/>
        </w:rPr>
        <w:t xml:space="preserve"> </w:t>
      </w:r>
      <w:r>
        <w:rPr>
          <w:spacing w:val="-5"/>
        </w:rPr>
        <w:t>bieżącym</w:t>
      </w:r>
      <w:r>
        <w:rPr>
          <w:spacing w:val="-9"/>
        </w:rPr>
        <w:t xml:space="preserve"> </w:t>
      </w:r>
      <w:r>
        <w:rPr>
          <w:spacing w:val="-4"/>
        </w:rPr>
        <w:t>będzie</w:t>
      </w:r>
      <w:r>
        <w:rPr>
          <w:spacing w:val="-11"/>
        </w:rPr>
        <w:t xml:space="preserve"> </w:t>
      </w:r>
      <w:r>
        <w:rPr>
          <w:spacing w:val="-4"/>
        </w:rPr>
        <w:t>uruchamiany</w:t>
      </w:r>
      <w:r>
        <w:rPr>
          <w:spacing w:val="-9"/>
        </w:rPr>
        <w:t xml:space="preserve"> </w:t>
      </w:r>
      <w:r>
        <w:rPr>
          <w:spacing w:val="-4"/>
        </w:rPr>
        <w:t>na</w:t>
      </w:r>
      <w:r>
        <w:rPr>
          <w:spacing w:val="-11"/>
        </w:rPr>
        <w:t xml:space="preserve"> </w:t>
      </w:r>
      <w:r>
        <w:rPr>
          <w:spacing w:val="-4"/>
        </w:rPr>
        <w:t>wniosek</w:t>
      </w:r>
      <w:r>
        <w:rPr>
          <w:spacing w:val="-7"/>
        </w:rPr>
        <w:t xml:space="preserve"> </w:t>
      </w:r>
      <w:r>
        <w:rPr>
          <w:spacing w:val="-4"/>
        </w:rPr>
        <w:t>zamawiającego</w:t>
      </w:r>
      <w:r>
        <w:rPr>
          <w:spacing w:val="-10"/>
        </w:rPr>
        <w:t xml:space="preserve"> </w:t>
      </w:r>
      <w:r>
        <w:rPr>
          <w:spacing w:val="-4"/>
        </w:rPr>
        <w:t>po</w:t>
      </w:r>
      <w:r>
        <w:rPr>
          <w:spacing w:val="-10"/>
        </w:rPr>
        <w:t xml:space="preserve"> </w:t>
      </w:r>
      <w:r>
        <w:rPr>
          <w:spacing w:val="-4"/>
        </w:rPr>
        <w:t>przekazaniu</w:t>
      </w:r>
      <w:r>
        <w:rPr>
          <w:spacing w:val="-57"/>
        </w:rPr>
        <w:t xml:space="preserve"> </w:t>
      </w:r>
      <w:r>
        <w:t>do Banku stosownej uchwały budżetowej oraz podpisaniu umowy o kredyt w rachunku</w:t>
      </w:r>
      <w:r>
        <w:rPr>
          <w:spacing w:val="1"/>
        </w:rPr>
        <w:t xml:space="preserve"> </w:t>
      </w:r>
      <w:r>
        <w:t>bieżącym.</w:t>
      </w:r>
    </w:p>
    <w:p w14:paraId="1A60A42D" w14:textId="77777777" w:rsidR="00C2098C" w:rsidRDefault="0006728F">
      <w:pPr>
        <w:pStyle w:val="Tekstpodstawowy"/>
        <w:ind w:right="572" w:firstLine="0"/>
      </w:pPr>
      <w:r>
        <w:rPr>
          <w:spacing w:val="-4"/>
        </w:rPr>
        <w:t xml:space="preserve">Kredyt w rachunku bieżącym zostanie udzielony bez prowizji i </w:t>
      </w:r>
      <w:r>
        <w:rPr>
          <w:spacing w:val="-3"/>
        </w:rPr>
        <w:t>opłat. Wykonawca nie będzie</w:t>
      </w:r>
      <w:r>
        <w:rPr>
          <w:spacing w:val="-57"/>
        </w:rPr>
        <w:t xml:space="preserve"> </w:t>
      </w:r>
      <w:r>
        <w:rPr>
          <w:spacing w:val="-1"/>
        </w:rPr>
        <w:t>pobierał</w:t>
      </w:r>
      <w:r>
        <w:rPr>
          <w:spacing w:val="-9"/>
        </w:rPr>
        <w:t xml:space="preserve"> </w:t>
      </w:r>
      <w:r>
        <w:rPr>
          <w:spacing w:val="-1"/>
        </w:rPr>
        <w:t>opłat</w:t>
      </w:r>
      <w:r>
        <w:rPr>
          <w:spacing w:val="-10"/>
        </w:rPr>
        <w:t xml:space="preserve"> </w:t>
      </w:r>
      <w:r>
        <w:rPr>
          <w:spacing w:val="-1"/>
        </w:rPr>
        <w:t>i</w:t>
      </w:r>
      <w:r>
        <w:rPr>
          <w:spacing w:val="-9"/>
        </w:rPr>
        <w:t xml:space="preserve"> </w:t>
      </w:r>
      <w:r>
        <w:rPr>
          <w:spacing w:val="-1"/>
        </w:rPr>
        <w:t>prowizji</w:t>
      </w:r>
      <w:r>
        <w:rPr>
          <w:spacing w:val="-9"/>
        </w:rPr>
        <w:t xml:space="preserve"> </w:t>
      </w:r>
      <w:r>
        <w:rPr>
          <w:spacing w:val="-1"/>
        </w:rPr>
        <w:t>od</w:t>
      </w:r>
      <w:r>
        <w:rPr>
          <w:spacing w:val="-10"/>
        </w:rPr>
        <w:t xml:space="preserve"> </w:t>
      </w:r>
      <w:r>
        <w:rPr>
          <w:spacing w:val="-1"/>
        </w:rPr>
        <w:t>niewykorzystanego</w:t>
      </w:r>
      <w:r>
        <w:rPr>
          <w:spacing w:val="-10"/>
        </w:rPr>
        <w:t xml:space="preserve"> </w:t>
      </w:r>
      <w:r>
        <w:t>kredytu.</w:t>
      </w:r>
      <w:r>
        <w:rPr>
          <w:spacing w:val="-11"/>
        </w:rPr>
        <w:t xml:space="preserve"> </w:t>
      </w:r>
      <w:r>
        <w:t>Jedynym</w:t>
      </w:r>
      <w:r>
        <w:rPr>
          <w:spacing w:val="-9"/>
        </w:rPr>
        <w:t xml:space="preserve"> </w:t>
      </w:r>
      <w:r>
        <w:t>kosztem</w:t>
      </w:r>
      <w:r>
        <w:rPr>
          <w:spacing w:val="-9"/>
        </w:rPr>
        <w:t xml:space="preserve"> </w:t>
      </w:r>
      <w:r>
        <w:t>Zamawiającego</w:t>
      </w:r>
      <w:r>
        <w:rPr>
          <w:spacing w:val="-57"/>
        </w:rPr>
        <w:t xml:space="preserve"> </w:t>
      </w:r>
      <w:r>
        <w:t>będą</w:t>
      </w:r>
      <w:r>
        <w:rPr>
          <w:spacing w:val="-13"/>
        </w:rPr>
        <w:t xml:space="preserve"> </w:t>
      </w:r>
      <w:r>
        <w:t>odsetki</w:t>
      </w:r>
      <w:r>
        <w:rPr>
          <w:spacing w:val="-13"/>
        </w:rPr>
        <w:t xml:space="preserve"> </w:t>
      </w:r>
      <w:r>
        <w:t>naliczone</w:t>
      </w:r>
      <w:r>
        <w:rPr>
          <w:spacing w:val="-12"/>
        </w:rPr>
        <w:t xml:space="preserve"> </w:t>
      </w:r>
      <w:r>
        <w:t>od</w:t>
      </w:r>
      <w:r>
        <w:rPr>
          <w:spacing w:val="-12"/>
        </w:rPr>
        <w:t xml:space="preserve"> </w:t>
      </w:r>
      <w:r>
        <w:t>faktycznie</w:t>
      </w:r>
      <w:r>
        <w:rPr>
          <w:spacing w:val="-12"/>
        </w:rPr>
        <w:t xml:space="preserve"> </w:t>
      </w:r>
      <w:r>
        <w:t>wykorzystanego</w:t>
      </w:r>
      <w:r>
        <w:rPr>
          <w:spacing w:val="-13"/>
        </w:rPr>
        <w:t xml:space="preserve"> </w:t>
      </w:r>
      <w:r>
        <w:t>kredytu.</w:t>
      </w:r>
    </w:p>
    <w:p w14:paraId="08871869" w14:textId="77777777" w:rsidR="00C2098C" w:rsidRDefault="0006728F">
      <w:pPr>
        <w:pStyle w:val="Tekstpodstawowy"/>
        <w:ind w:right="571" w:firstLine="0"/>
      </w:pPr>
      <w:r>
        <w:t>Odsetki należne Wykonawcy od kredytu w rachunku bieżącym naliczane będą od kwoty</w:t>
      </w:r>
      <w:r>
        <w:rPr>
          <w:spacing w:val="1"/>
        </w:rPr>
        <w:t xml:space="preserve"> </w:t>
      </w:r>
      <w:r>
        <w:t>faktycznie</w:t>
      </w:r>
      <w:r>
        <w:rPr>
          <w:spacing w:val="-11"/>
        </w:rPr>
        <w:t xml:space="preserve"> </w:t>
      </w:r>
      <w:r>
        <w:t>wykorzystanego</w:t>
      </w:r>
      <w:r>
        <w:rPr>
          <w:spacing w:val="-11"/>
        </w:rPr>
        <w:t xml:space="preserve"> </w:t>
      </w:r>
      <w:r>
        <w:t>kredytu.</w:t>
      </w:r>
    </w:p>
    <w:p w14:paraId="41C02140" w14:textId="77777777" w:rsidR="00C2098C" w:rsidRDefault="0006728F">
      <w:pPr>
        <w:pStyle w:val="Akapitzlist"/>
        <w:numPr>
          <w:ilvl w:val="0"/>
          <w:numId w:val="4"/>
        </w:numPr>
        <w:tabs>
          <w:tab w:val="left" w:pos="544"/>
        </w:tabs>
        <w:ind w:left="543" w:hanging="428"/>
        <w:jc w:val="both"/>
        <w:rPr>
          <w:sz w:val="24"/>
        </w:rPr>
      </w:pPr>
      <w:r>
        <w:rPr>
          <w:spacing w:val="-4"/>
          <w:sz w:val="24"/>
        </w:rPr>
        <w:t>Zapewnienie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usługi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masowych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płatności.</w:t>
      </w:r>
    </w:p>
    <w:p w14:paraId="02C87B6E" w14:textId="77777777" w:rsidR="00C2098C" w:rsidRDefault="0006728F">
      <w:pPr>
        <w:pStyle w:val="Tekstpodstawowy"/>
        <w:ind w:right="572" w:firstLine="0"/>
      </w:pPr>
      <w:r>
        <w:t>Wykonawca zobowiązany jest otworzyć rachunki wirtualne dla Kontrahentów płatności</w:t>
      </w:r>
      <w:r>
        <w:rPr>
          <w:spacing w:val="1"/>
        </w:rPr>
        <w:t xml:space="preserve"> </w:t>
      </w:r>
      <w:r>
        <w:t>masowych na wniosek zamawiającego.</w:t>
      </w:r>
      <w:r>
        <w:rPr>
          <w:spacing w:val="1"/>
        </w:rPr>
        <w:t xml:space="preserve"> </w:t>
      </w:r>
      <w:r>
        <w:t>Księgowanie wpłat dokonanych na rachunki</w:t>
      </w:r>
      <w:r>
        <w:rPr>
          <w:spacing w:val="1"/>
        </w:rPr>
        <w:t xml:space="preserve"> </w:t>
      </w:r>
      <w:r>
        <w:rPr>
          <w:spacing w:val="-4"/>
        </w:rPr>
        <w:t>wirtualne,</w:t>
      </w:r>
      <w:r>
        <w:rPr>
          <w:spacing w:val="-8"/>
        </w:rPr>
        <w:t xml:space="preserve"> </w:t>
      </w:r>
      <w:r>
        <w:rPr>
          <w:spacing w:val="-4"/>
        </w:rPr>
        <w:t>będzie</w:t>
      </w:r>
      <w:r>
        <w:rPr>
          <w:spacing w:val="-9"/>
        </w:rPr>
        <w:t xml:space="preserve"> </w:t>
      </w:r>
      <w:r>
        <w:rPr>
          <w:spacing w:val="-4"/>
        </w:rPr>
        <w:t>odbywało</w:t>
      </w:r>
      <w:r>
        <w:rPr>
          <w:spacing w:val="-9"/>
        </w:rPr>
        <w:t xml:space="preserve"> </w:t>
      </w:r>
      <w:r>
        <w:rPr>
          <w:spacing w:val="-4"/>
        </w:rPr>
        <w:t>się</w:t>
      </w:r>
      <w:r>
        <w:rPr>
          <w:spacing w:val="-11"/>
        </w:rPr>
        <w:t xml:space="preserve"> </w:t>
      </w:r>
      <w:r>
        <w:rPr>
          <w:spacing w:val="-4"/>
        </w:rPr>
        <w:t>na</w:t>
      </w:r>
      <w:r>
        <w:rPr>
          <w:spacing w:val="-9"/>
        </w:rPr>
        <w:t xml:space="preserve"> </w:t>
      </w:r>
      <w:r>
        <w:rPr>
          <w:spacing w:val="-4"/>
        </w:rPr>
        <w:t>wskazanych</w:t>
      </w:r>
      <w:r>
        <w:rPr>
          <w:spacing w:val="-9"/>
        </w:rPr>
        <w:t xml:space="preserve"> </w:t>
      </w:r>
      <w:r>
        <w:rPr>
          <w:spacing w:val="-4"/>
        </w:rPr>
        <w:t>przez</w:t>
      </w:r>
      <w:r>
        <w:rPr>
          <w:spacing w:val="-9"/>
        </w:rPr>
        <w:t xml:space="preserve"> </w:t>
      </w:r>
      <w:r>
        <w:rPr>
          <w:spacing w:val="-4"/>
        </w:rPr>
        <w:t>Zamawiającego</w:t>
      </w:r>
      <w:r>
        <w:rPr>
          <w:spacing w:val="-8"/>
        </w:rPr>
        <w:t xml:space="preserve"> </w:t>
      </w:r>
      <w:r>
        <w:rPr>
          <w:spacing w:val="-4"/>
        </w:rPr>
        <w:t>rachunkach.</w:t>
      </w:r>
    </w:p>
    <w:p w14:paraId="7F4D59F2" w14:textId="1AEAFCA2" w:rsidR="00C2098C" w:rsidRPr="00EA1D53" w:rsidRDefault="0006728F" w:rsidP="00EA1D53">
      <w:pPr>
        <w:pStyle w:val="Tekstpodstawowy"/>
        <w:spacing w:before="1"/>
        <w:ind w:right="573" w:firstLine="0"/>
      </w:pPr>
      <w:r>
        <w:rPr>
          <w:spacing w:val="-1"/>
        </w:rPr>
        <w:t xml:space="preserve">Uznanie wskazanego przez Zamawiającego rachunku, </w:t>
      </w:r>
      <w:r>
        <w:t>kwotami przetworzonych płatności</w:t>
      </w:r>
      <w:r>
        <w:rPr>
          <w:spacing w:val="1"/>
        </w:rPr>
        <w:t xml:space="preserve"> </w:t>
      </w:r>
      <w:r>
        <w:rPr>
          <w:spacing w:val="-4"/>
        </w:rPr>
        <w:t>masowych,</w:t>
      </w:r>
      <w:r>
        <w:rPr>
          <w:spacing w:val="-11"/>
        </w:rPr>
        <w:t xml:space="preserve"> </w:t>
      </w:r>
      <w:r>
        <w:rPr>
          <w:spacing w:val="-3"/>
        </w:rPr>
        <w:t>odbędzie</w:t>
      </w:r>
      <w:r>
        <w:rPr>
          <w:spacing w:val="-12"/>
        </w:rPr>
        <w:t xml:space="preserve"> </w:t>
      </w:r>
      <w:r>
        <w:rPr>
          <w:spacing w:val="-3"/>
        </w:rPr>
        <w:t>się</w:t>
      </w:r>
      <w:r>
        <w:rPr>
          <w:spacing w:val="-9"/>
        </w:rPr>
        <w:t xml:space="preserve"> </w:t>
      </w:r>
      <w:r>
        <w:rPr>
          <w:spacing w:val="-3"/>
        </w:rPr>
        <w:t>w</w:t>
      </w:r>
      <w:r>
        <w:rPr>
          <w:spacing w:val="-11"/>
        </w:rPr>
        <w:t xml:space="preserve"> </w:t>
      </w:r>
      <w:r>
        <w:rPr>
          <w:spacing w:val="-3"/>
        </w:rPr>
        <w:t>tym</w:t>
      </w:r>
      <w:r>
        <w:rPr>
          <w:spacing w:val="-8"/>
        </w:rPr>
        <w:t xml:space="preserve"> </w:t>
      </w:r>
      <w:r>
        <w:rPr>
          <w:spacing w:val="-3"/>
        </w:rPr>
        <w:t>samym</w:t>
      </w:r>
      <w:r>
        <w:rPr>
          <w:spacing w:val="-8"/>
        </w:rPr>
        <w:t xml:space="preserve"> </w:t>
      </w:r>
      <w:r>
        <w:rPr>
          <w:spacing w:val="-3"/>
        </w:rPr>
        <w:t>dniu</w:t>
      </w:r>
      <w:r>
        <w:rPr>
          <w:spacing w:val="-8"/>
        </w:rPr>
        <w:t xml:space="preserve"> </w:t>
      </w:r>
      <w:r>
        <w:rPr>
          <w:spacing w:val="-3"/>
        </w:rPr>
        <w:t>roboczym,</w:t>
      </w:r>
      <w:r>
        <w:rPr>
          <w:spacing w:val="-11"/>
        </w:rPr>
        <w:t xml:space="preserve"> </w:t>
      </w:r>
      <w:r>
        <w:rPr>
          <w:spacing w:val="-3"/>
        </w:rPr>
        <w:t>w</w:t>
      </w:r>
      <w:r>
        <w:rPr>
          <w:spacing w:val="-9"/>
        </w:rPr>
        <w:t xml:space="preserve"> </w:t>
      </w:r>
      <w:r>
        <w:rPr>
          <w:spacing w:val="-3"/>
        </w:rPr>
        <w:t>którym</w:t>
      </w:r>
      <w:r>
        <w:rPr>
          <w:spacing w:val="-8"/>
        </w:rPr>
        <w:t xml:space="preserve"> </w:t>
      </w:r>
      <w:r>
        <w:rPr>
          <w:spacing w:val="-3"/>
        </w:rPr>
        <w:t>zostały</w:t>
      </w:r>
      <w:r>
        <w:rPr>
          <w:spacing w:val="-8"/>
        </w:rPr>
        <w:t xml:space="preserve"> </w:t>
      </w:r>
      <w:r>
        <w:rPr>
          <w:spacing w:val="-3"/>
        </w:rPr>
        <w:t>wpłacone</w:t>
      </w:r>
      <w:r>
        <w:rPr>
          <w:spacing w:val="-9"/>
        </w:rPr>
        <w:t xml:space="preserve"> </w:t>
      </w:r>
      <w:r>
        <w:rPr>
          <w:spacing w:val="-3"/>
        </w:rPr>
        <w:t>płatności</w:t>
      </w:r>
      <w:r w:rsidR="008C5C01">
        <w:rPr>
          <w:spacing w:val="-3"/>
        </w:rPr>
        <w:t xml:space="preserve"> </w:t>
      </w:r>
      <w:r>
        <w:rPr>
          <w:spacing w:val="-58"/>
        </w:rPr>
        <w:t xml:space="preserve"> </w:t>
      </w:r>
      <w:r>
        <w:t>masowe.</w:t>
      </w:r>
    </w:p>
    <w:p w14:paraId="558089C1" w14:textId="77777777" w:rsidR="00C2098C" w:rsidRDefault="0006728F">
      <w:pPr>
        <w:pStyle w:val="Akapitzlist"/>
        <w:numPr>
          <w:ilvl w:val="0"/>
          <w:numId w:val="4"/>
        </w:numPr>
        <w:tabs>
          <w:tab w:val="left" w:pos="475"/>
        </w:tabs>
        <w:ind w:left="474" w:hanging="359"/>
        <w:jc w:val="both"/>
        <w:rPr>
          <w:sz w:val="24"/>
        </w:rPr>
      </w:pPr>
      <w:proofErr w:type="spellStart"/>
      <w:r>
        <w:rPr>
          <w:spacing w:val="-4"/>
          <w:sz w:val="24"/>
        </w:rPr>
        <w:t>Bezkosztowa</w:t>
      </w:r>
      <w:proofErr w:type="spellEnd"/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obsługa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gotówkowa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zakresie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wpłat</w:t>
      </w:r>
      <w:r>
        <w:rPr>
          <w:spacing w:val="-5"/>
          <w:sz w:val="24"/>
        </w:rPr>
        <w:t xml:space="preserve"> </w:t>
      </w:r>
      <w:r>
        <w:rPr>
          <w:spacing w:val="-3"/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wypłat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polega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na:</w:t>
      </w:r>
    </w:p>
    <w:p w14:paraId="3F31A03B" w14:textId="5A3A3B14" w:rsidR="00C2098C" w:rsidRDefault="0006728F">
      <w:pPr>
        <w:pStyle w:val="Akapitzlist"/>
        <w:numPr>
          <w:ilvl w:val="1"/>
          <w:numId w:val="4"/>
        </w:numPr>
        <w:tabs>
          <w:tab w:val="left" w:pos="683"/>
        </w:tabs>
        <w:ind w:left="682" w:right="575"/>
        <w:jc w:val="both"/>
        <w:rPr>
          <w:sz w:val="24"/>
        </w:rPr>
      </w:pPr>
      <w:r>
        <w:rPr>
          <w:sz w:val="24"/>
        </w:rPr>
        <w:t>Wykonawca</w:t>
      </w:r>
      <w:r>
        <w:rPr>
          <w:spacing w:val="1"/>
          <w:sz w:val="24"/>
        </w:rPr>
        <w:t xml:space="preserve"> </w:t>
      </w:r>
      <w:r>
        <w:rPr>
          <w:sz w:val="24"/>
        </w:rPr>
        <w:t>zapewni</w:t>
      </w:r>
      <w:r>
        <w:rPr>
          <w:spacing w:val="1"/>
          <w:sz w:val="24"/>
        </w:rPr>
        <w:t xml:space="preserve"> </w:t>
      </w:r>
      <w:r>
        <w:rPr>
          <w:sz w:val="24"/>
        </w:rPr>
        <w:t>obsługę</w:t>
      </w:r>
      <w:r>
        <w:rPr>
          <w:spacing w:val="1"/>
          <w:sz w:val="24"/>
        </w:rPr>
        <w:t xml:space="preserve"> </w:t>
      </w:r>
      <w:r>
        <w:rPr>
          <w:sz w:val="24"/>
        </w:rPr>
        <w:t>gotówkową</w:t>
      </w:r>
      <w:r>
        <w:rPr>
          <w:spacing w:val="1"/>
          <w:sz w:val="24"/>
        </w:rPr>
        <w:t xml:space="preserve"> </w:t>
      </w:r>
      <w:r>
        <w:rPr>
          <w:sz w:val="24"/>
        </w:rPr>
        <w:t>Zamawiającego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jego</w:t>
      </w:r>
      <w:r>
        <w:rPr>
          <w:spacing w:val="1"/>
          <w:sz w:val="24"/>
        </w:rPr>
        <w:t xml:space="preserve"> </w:t>
      </w:r>
      <w:r>
        <w:rPr>
          <w:sz w:val="24"/>
        </w:rPr>
        <w:t>jednostek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organizacyjnych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kontrahentów,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bez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pobierania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opłat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prowizji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zarówno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od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wpłacającego</w:t>
      </w:r>
      <w:r>
        <w:rPr>
          <w:spacing w:val="-58"/>
          <w:sz w:val="24"/>
        </w:rPr>
        <w:t xml:space="preserve"> </w:t>
      </w:r>
      <w:r>
        <w:rPr>
          <w:spacing w:val="-4"/>
          <w:sz w:val="24"/>
        </w:rPr>
        <w:t>jak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od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Zamawiającego,</w:t>
      </w:r>
      <w:r>
        <w:rPr>
          <w:spacing w:val="46"/>
          <w:sz w:val="24"/>
        </w:rPr>
        <w:t xml:space="preserve"> </w:t>
      </w:r>
      <w:r>
        <w:rPr>
          <w:spacing w:val="-3"/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placówkach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wykonawcy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na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terenie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Miasta</w:t>
      </w:r>
      <w:r>
        <w:rPr>
          <w:spacing w:val="-10"/>
          <w:sz w:val="24"/>
        </w:rPr>
        <w:t xml:space="preserve"> </w:t>
      </w:r>
      <w:r w:rsidR="00AC068C">
        <w:rPr>
          <w:spacing w:val="-3"/>
          <w:sz w:val="24"/>
        </w:rPr>
        <w:t>Pińczowa</w:t>
      </w:r>
      <w:r>
        <w:rPr>
          <w:spacing w:val="-3"/>
          <w:sz w:val="24"/>
        </w:rPr>
        <w:t>.</w:t>
      </w:r>
    </w:p>
    <w:p w14:paraId="6DDCDF95" w14:textId="77777777" w:rsidR="00C2098C" w:rsidRDefault="0006728F">
      <w:pPr>
        <w:pStyle w:val="Akapitzlist"/>
        <w:numPr>
          <w:ilvl w:val="1"/>
          <w:numId w:val="4"/>
        </w:numPr>
        <w:tabs>
          <w:tab w:val="left" w:pos="683"/>
        </w:tabs>
        <w:ind w:left="682" w:right="575"/>
        <w:jc w:val="both"/>
        <w:rPr>
          <w:sz w:val="24"/>
        </w:rPr>
      </w:pPr>
      <w:r>
        <w:rPr>
          <w:spacing w:val="-3"/>
          <w:sz w:val="24"/>
        </w:rPr>
        <w:t>Przyjmowanie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wpłat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gotówkowych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od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osób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trzecich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dokonywanych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na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wszystkie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rachunki</w:t>
      </w:r>
      <w:r>
        <w:rPr>
          <w:spacing w:val="-58"/>
          <w:sz w:val="24"/>
        </w:rPr>
        <w:t xml:space="preserve"> </w:t>
      </w:r>
      <w:r>
        <w:rPr>
          <w:spacing w:val="-3"/>
          <w:sz w:val="24"/>
        </w:rPr>
        <w:t>bankowe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Zamawiającego,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we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wszystkich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placówkach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wykonawcy,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bez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pobierania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prowizji</w:t>
      </w:r>
      <w:r>
        <w:rPr>
          <w:spacing w:val="-58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opłat,</w:t>
      </w:r>
    </w:p>
    <w:p w14:paraId="4D7A4366" w14:textId="43EAA1AD" w:rsidR="00C2098C" w:rsidRPr="00D31874" w:rsidRDefault="0006728F">
      <w:pPr>
        <w:pStyle w:val="Akapitzlist"/>
        <w:numPr>
          <w:ilvl w:val="1"/>
          <w:numId w:val="4"/>
        </w:numPr>
        <w:tabs>
          <w:tab w:val="left" w:pos="683"/>
        </w:tabs>
        <w:spacing w:before="1"/>
        <w:ind w:left="682" w:right="572"/>
        <w:jc w:val="both"/>
        <w:rPr>
          <w:sz w:val="24"/>
        </w:rPr>
      </w:pPr>
      <w:r w:rsidRPr="00D31874">
        <w:rPr>
          <w:spacing w:val="-4"/>
          <w:sz w:val="24"/>
        </w:rPr>
        <w:t>Zapewnienie</w:t>
      </w:r>
      <w:r w:rsidRPr="00D31874">
        <w:rPr>
          <w:spacing w:val="-11"/>
          <w:sz w:val="24"/>
        </w:rPr>
        <w:t xml:space="preserve"> </w:t>
      </w:r>
      <w:r w:rsidRPr="00D31874">
        <w:rPr>
          <w:spacing w:val="-4"/>
          <w:sz w:val="24"/>
        </w:rPr>
        <w:t>obsługi</w:t>
      </w:r>
      <w:r w:rsidRPr="00D31874">
        <w:rPr>
          <w:spacing w:val="-8"/>
          <w:sz w:val="24"/>
        </w:rPr>
        <w:t xml:space="preserve"> </w:t>
      </w:r>
      <w:r w:rsidRPr="00D31874">
        <w:rPr>
          <w:spacing w:val="-4"/>
          <w:sz w:val="24"/>
        </w:rPr>
        <w:t>gotówkowej</w:t>
      </w:r>
      <w:r w:rsidRPr="00D31874">
        <w:rPr>
          <w:spacing w:val="-8"/>
          <w:sz w:val="24"/>
        </w:rPr>
        <w:t xml:space="preserve"> </w:t>
      </w:r>
      <w:r w:rsidRPr="00D31874">
        <w:rPr>
          <w:spacing w:val="-4"/>
          <w:sz w:val="24"/>
        </w:rPr>
        <w:t>(w</w:t>
      </w:r>
      <w:r w:rsidRPr="00D31874">
        <w:rPr>
          <w:spacing w:val="-8"/>
          <w:sz w:val="24"/>
        </w:rPr>
        <w:t xml:space="preserve"> </w:t>
      </w:r>
      <w:r w:rsidRPr="00D31874">
        <w:rPr>
          <w:spacing w:val="-4"/>
          <w:sz w:val="24"/>
        </w:rPr>
        <w:t>banknotach</w:t>
      </w:r>
      <w:r w:rsidRPr="00D31874">
        <w:rPr>
          <w:spacing w:val="-9"/>
          <w:sz w:val="24"/>
        </w:rPr>
        <w:t xml:space="preserve"> </w:t>
      </w:r>
      <w:r w:rsidRPr="00D31874">
        <w:rPr>
          <w:spacing w:val="-3"/>
          <w:sz w:val="24"/>
        </w:rPr>
        <w:t>i</w:t>
      </w:r>
      <w:r w:rsidRPr="00D31874">
        <w:rPr>
          <w:spacing w:val="-8"/>
          <w:sz w:val="24"/>
        </w:rPr>
        <w:t xml:space="preserve"> </w:t>
      </w:r>
      <w:r w:rsidRPr="00D31874">
        <w:rPr>
          <w:spacing w:val="-3"/>
          <w:sz w:val="24"/>
        </w:rPr>
        <w:t>bilonie)</w:t>
      </w:r>
      <w:r w:rsidRPr="00D31874">
        <w:rPr>
          <w:spacing w:val="-8"/>
          <w:sz w:val="24"/>
        </w:rPr>
        <w:t xml:space="preserve"> </w:t>
      </w:r>
      <w:r w:rsidRPr="00D31874">
        <w:rPr>
          <w:spacing w:val="-3"/>
          <w:sz w:val="24"/>
        </w:rPr>
        <w:t>w</w:t>
      </w:r>
      <w:r w:rsidRPr="00D31874">
        <w:rPr>
          <w:spacing w:val="-9"/>
          <w:sz w:val="24"/>
        </w:rPr>
        <w:t xml:space="preserve"> </w:t>
      </w:r>
      <w:r w:rsidRPr="00D31874">
        <w:rPr>
          <w:spacing w:val="-3"/>
          <w:sz w:val="24"/>
        </w:rPr>
        <w:t>formie</w:t>
      </w:r>
      <w:r w:rsidRPr="00D31874">
        <w:rPr>
          <w:spacing w:val="-10"/>
          <w:sz w:val="24"/>
        </w:rPr>
        <w:t xml:space="preserve"> </w:t>
      </w:r>
      <w:r w:rsidRPr="00D31874">
        <w:rPr>
          <w:spacing w:val="-3"/>
          <w:sz w:val="24"/>
        </w:rPr>
        <w:t>zamkniętej</w:t>
      </w:r>
      <w:r w:rsidRPr="00D31874">
        <w:rPr>
          <w:spacing w:val="-8"/>
          <w:sz w:val="24"/>
        </w:rPr>
        <w:t xml:space="preserve"> </w:t>
      </w:r>
      <w:r w:rsidRPr="00D31874">
        <w:rPr>
          <w:spacing w:val="-3"/>
          <w:sz w:val="24"/>
        </w:rPr>
        <w:t>dla</w:t>
      </w:r>
      <w:r w:rsidRPr="00D31874">
        <w:rPr>
          <w:spacing w:val="-11"/>
          <w:sz w:val="24"/>
        </w:rPr>
        <w:t xml:space="preserve"> </w:t>
      </w:r>
      <w:r w:rsidRPr="00D31874">
        <w:rPr>
          <w:spacing w:val="-3"/>
          <w:sz w:val="24"/>
        </w:rPr>
        <w:t>potrzeb</w:t>
      </w:r>
      <w:r w:rsidR="008C5C01">
        <w:rPr>
          <w:spacing w:val="-3"/>
          <w:sz w:val="24"/>
        </w:rPr>
        <w:t xml:space="preserve"> </w:t>
      </w:r>
      <w:r w:rsidRPr="00D31874">
        <w:rPr>
          <w:spacing w:val="-57"/>
          <w:sz w:val="24"/>
        </w:rPr>
        <w:t xml:space="preserve"> </w:t>
      </w:r>
      <w:r w:rsidRPr="00D31874">
        <w:rPr>
          <w:sz w:val="24"/>
        </w:rPr>
        <w:t>podmiotów</w:t>
      </w:r>
      <w:r w:rsidRPr="00D31874">
        <w:rPr>
          <w:spacing w:val="-13"/>
          <w:sz w:val="24"/>
        </w:rPr>
        <w:t xml:space="preserve"> </w:t>
      </w:r>
      <w:r w:rsidRPr="00D31874">
        <w:rPr>
          <w:sz w:val="24"/>
        </w:rPr>
        <w:t>objętych</w:t>
      </w:r>
      <w:r w:rsidRPr="00D31874">
        <w:rPr>
          <w:spacing w:val="-9"/>
          <w:sz w:val="24"/>
        </w:rPr>
        <w:t xml:space="preserve"> </w:t>
      </w:r>
      <w:r w:rsidRPr="00D31874">
        <w:rPr>
          <w:sz w:val="24"/>
        </w:rPr>
        <w:t>zamówieniem.</w:t>
      </w:r>
    </w:p>
    <w:p w14:paraId="65D56C37" w14:textId="102B5F3A" w:rsidR="00C2098C" w:rsidRPr="00D72BE8" w:rsidRDefault="0006728F" w:rsidP="00AC068C">
      <w:pPr>
        <w:pStyle w:val="Akapitzlist"/>
        <w:numPr>
          <w:ilvl w:val="0"/>
          <w:numId w:val="4"/>
        </w:numPr>
        <w:tabs>
          <w:tab w:val="left" w:pos="535"/>
        </w:tabs>
        <w:ind w:left="474" w:right="577" w:hanging="358"/>
        <w:jc w:val="both"/>
        <w:rPr>
          <w:sz w:val="24"/>
        </w:rPr>
      </w:pPr>
      <w:r w:rsidRPr="00D72BE8">
        <w:tab/>
      </w:r>
      <w:r w:rsidRPr="00D72BE8">
        <w:rPr>
          <w:sz w:val="24"/>
        </w:rPr>
        <w:t>Zamawiający zastrzega sobie prawo lokowania wolnych środków w innych bankach niż u</w:t>
      </w:r>
      <w:r w:rsidRPr="00D72BE8">
        <w:rPr>
          <w:spacing w:val="-57"/>
          <w:sz w:val="24"/>
        </w:rPr>
        <w:t xml:space="preserve"> </w:t>
      </w:r>
      <w:r w:rsidRPr="00D72BE8">
        <w:rPr>
          <w:sz w:val="24"/>
        </w:rPr>
        <w:t xml:space="preserve">Wykonawcy wyłonionego </w:t>
      </w:r>
      <w:r w:rsidRPr="00842D1E">
        <w:rPr>
          <w:sz w:val="24"/>
        </w:rPr>
        <w:t>w niniejszym postępowaniu</w:t>
      </w:r>
      <w:r w:rsidRPr="00D72BE8">
        <w:rPr>
          <w:sz w:val="24"/>
        </w:rPr>
        <w:t>, zgodnie z art. 264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ust.</w:t>
      </w:r>
      <w:r w:rsidRPr="00D72BE8">
        <w:rPr>
          <w:spacing w:val="-1"/>
          <w:sz w:val="24"/>
        </w:rPr>
        <w:t xml:space="preserve"> </w:t>
      </w:r>
      <w:r w:rsidRPr="00D72BE8">
        <w:rPr>
          <w:sz w:val="24"/>
        </w:rPr>
        <w:t>3 ustawy z</w:t>
      </w:r>
      <w:r w:rsidRPr="00D72BE8">
        <w:rPr>
          <w:spacing w:val="-1"/>
          <w:sz w:val="24"/>
        </w:rPr>
        <w:t xml:space="preserve"> </w:t>
      </w:r>
      <w:r w:rsidRPr="00D72BE8">
        <w:rPr>
          <w:sz w:val="24"/>
        </w:rPr>
        <w:t>dnia 27 sierpnia</w:t>
      </w:r>
      <w:r w:rsidRPr="00D72BE8">
        <w:rPr>
          <w:spacing w:val="-3"/>
          <w:sz w:val="24"/>
        </w:rPr>
        <w:t xml:space="preserve"> </w:t>
      </w:r>
      <w:r w:rsidRPr="00D72BE8">
        <w:rPr>
          <w:sz w:val="24"/>
        </w:rPr>
        <w:t>2009 r. o</w:t>
      </w:r>
      <w:r w:rsidRPr="00D72BE8">
        <w:rPr>
          <w:spacing w:val="2"/>
          <w:sz w:val="24"/>
        </w:rPr>
        <w:t xml:space="preserve"> </w:t>
      </w:r>
      <w:r w:rsidRPr="00D72BE8">
        <w:rPr>
          <w:sz w:val="24"/>
        </w:rPr>
        <w:t>finansach publicznych.</w:t>
      </w:r>
    </w:p>
    <w:p w14:paraId="47A55624" w14:textId="77777777" w:rsidR="00C2098C" w:rsidRDefault="0006728F">
      <w:pPr>
        <w:pStyle w:val="Akapitzlist"/>
        <w:numPr>
          <w:ilvl w:val="0"/>
          <w:numId w:val="4"/>
        </w:numPr>
        <w:tabs>
          <w:tab w:val="left" w:pos="475"/>
        </w:tabs>
        <w:spacing w:before="1"/>
        <w:ind w:left="474" w:hanging="359"/>
        <w:jc w:val="both"/>
        <w:rPr>
          <w:sz w:val="24"/>
        </w:rPr>
      </w:pPr>
      <w:r>
        <w:rPr>
          <w:sz w:val="24"/>
        </w:rPr>
        <w:t>Obsługa</w:t>
      </w:r>
      <w:r>
        <w:rPr>
          <w:spacing w:val="-3"/>
          <w:sz w:val="24"/>
        </w:rPr>
        <w:t xml:space="preserve"> </w:t>
      </w:r>
      <w:r>
        <w:rPr>
          <w:sz w:val="24"/>
        </w:rPr>
        <w:t>płatności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3"/>
          <w:sz w:val="24"/>
        </w:rPr>
        <w:t xml:space="preserve"> </w:t>
      </w:r>
      <w:r>
        <w:rPr>
          <w:sz w:val="24"/>
        </w:rPr>
        <w:t>pośrednictwem</w:t>
      </w:r>
      <w:r>
        <w:rPr>
          <w:spacing w:val="-1"/>
          <w:sz w:val="24"/>
        </w:rPr>
        <w:t xml:space="preserve"> </w:t>
      </w:r>
      <w:r>
        <w:rPr>
          <w:sz w:val="24"/>
        </w:rPr>
        <w:t>terminali</w:t>
      </w:r>
      <w:r>
        <w:rPr>
          <w:spacing w:val="-2"/>
          <w:sz w:val="24"/>
        </w:rPr>
        <w:t xml:space="preserve"> </w:t>
      </w:r>
      <w:r>
        <w:rPr>
          <w:sz w:val="24"/>
        </w:rPr>
        <w:t>POS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razie</w:t>
      </w:r>
      <w:r>
        <w:rPr>
          <w:spacing w:val="-2"/>
          <w:sz w:val="24"/>
        </w:rPr>
        <w:t xml:space="preserve"> </w:t>
      </w:r>
      <w:r>
        <w:rPr>
          <w:sz w:val="24"/>
        </w:rPr>
        <w:t>potrzeby</w:t>
      </w:r>
      <w:r>
        <w:rPr>
          <w:spacing w:val="-1"/>
          <w:sz w:val="24"/>
        </w:rPr>
        <w:t xml:space="preserve"> </w:t>
      </w:r>
      <w:r>
        <w:rPr>
          <w:sz w:val="24"/>
        </w:rPr>
        <w:t>uruchomienia.</w:t>
      </w:r>
    </w:p>
    <w:p w14:paraId="2CE68CF4" w14:textId="1B4946FC" w:rsidR="00C2098C" w:rsidRDefault="0006728F">
      <w:pPr>
        <w:pStyle w:val="Akapitzlist"/>
        <w:numPr>
          <w:ilvl w:val="0"/>
          <w:numId w:val="4"/>
        </w:numPr>
        <w:tabs>
          <w:tab w:val="left" w:pos="544"/>
        </w:tabs>
        <w:ind w:left="543" w:right="579" w:hanging="428"/>
        <w:jc w:val="left"/>
        <w:rPr>
          <w:sz w:val="24"/>
        </w:rPr>
      </w:pPr>
      <w:r>
        <w:rPr>
          <w:sz w:val="24"/>
        </w:rPr>
        <w:t>Zamawiający</w:t>
      </w:r>
      <w:r>
        <w:rPr>
          <w:spacing w:val="43"/>
          <w:sz w:val="24"/>
        </w:rPr>
        <w:t xml:space="preserve"> </w:t>
      </w:r>
      <w:r>
        <w:rPr>
          <w:sz w:val="24"/>
        </w:rPr>
        <w:t>wymaga,</w:t>
      </w:r>
      <w:r>
        <w:rPr>
          <w:spacing w:val="45"/>
          <w:sz w:val="24"/>
        </w:rPr>
        <w:t xml:space="preserve"> </w:t>
      </w:r>
      <w:r>
        <w:rPr>
          <w:sz w:val="24"/>
        </w:rPr>
        <w:t>aby</w:t>
      </w:r>
      <w:r>
        <w:rPr>
          <w:spacing w:val="43"/>
          <w:sz w:val="24"/>
        </w:rPr>
        <w:t xml:space="preserve"> </w:t>
      </w:r>
      <w:r>
        <w:rPr>
          <w:sz w:val="24"/>
        </w:rPr>
        <w:t>osoby</w:t>
      </w:r>
      <w:r>
        <w:rPr>
          <w:spacing w:val="43"/>
          <w:sz w:val="24"/>
        </w:rPr>
        <w:t xml:space="preserve"> </w:t>
      </w:r>
      <w:r>
        <w:rPr>
          <w:sz w:val="24"/>
        </w:rPr>
        <w:t>wykonujące</w:t>
      </w:r>
      <w:r>
        <w:rPr>
          <w:spacing w:val="42"/>
          <w:sz w:val="24"/>
        </w:rPr>
        <w:t xml:space="preserve"> </w:t>
      </w:r>
      <w:r>
        <w:rPr>
          <w:sz w:val="24"/>
        </w:rPr>
        <w:t>zamówienie</w:t>
      </w:r>
      <w:r>
        <w:rPr>
          <w:spacing w:val="42"/>
          <w:sz w:val="24"/>
        </w:rPr>
        <w:t xml:space="preserve"> </w:t>
      </w:r>
      <w:r>
        <w:rPr>
          <w:sz w:val="24"/>
        </w:rPr>
        <w:t>zobowiązane</w:t>
      </w:r>
      <w:r>
        <w:rPr>
          <w:spacing w:val="42"/>
          <w:sz w:val="24"/>
        </w:rPr>
        <w:t xml:space="preserve"> </w:t>
      </w:r>
      <w:r>
        <w:rPr>
          <w:sz w:val="24"/>
        </w:rPr>
        <w:t>były</w:t>
      </w:r>
      <w:r>
        <w:rPr>
          <w:spacing w:val="43"/>
          <w:sz w:val="24"/>
        </w:rPr>
        <w:t xml:space="preserve"> </w:t>
      </w:r>
      <w:r>
        <w:rPr>
          <w:sz w:val="24"/>
        </w:rPr>
        <w:t>do</w:t>
      </w:r>
      <w:r w:rsidR="008C5C01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zachowania</w:t>
      </w:r>
      <w:r>
        <w:rPr>
          <w:spacing w:val="-1"/>
          <w:sz w:val="24"/>
        </w:rPr>
        <w:t xml:space="preserve"> </w:t>
      </w:r>
      <w:r>
        <w:rPr>
          <w:sz w:val="24"/>
        </w:rPr>
        <w:t>tajemnicy bankowej.</w:t>
      </w:r>
    </w:p>
    <w:p w14:paraId="23BA395F" w14:textId="653502EB" w:rsidR="00C2098C" w:rsidRDefault="0006728F">
      <w:pPr>
        <w:pStyle w:val="Akapitzlist"/>
        <w:numPr>
          <w:ilvl w:val="0"/>
          <w:numId w:val="4"/>
        </w:numPr>
        <w:tabs>
          <w:tab w:val="left" w:pos="544"/>
        </w:tabs>
        <w:ind w:left="543" w:right="577" w:hanging="428"/>
        <w:jc w:val="left"/>
        <w:rPr>
          <w:sz w:val="24"/>
        </w:rPr>
      </w:pPr>
      <w:r>
        <w:rPr>
          <w:sz w:val="24"/>
        </w:rPr>
        <w:t>Zamawiający</w:t>
      </w:r>
      <w:r>
        <w:rPr>
          <w:spacing w:val="31"/>
          <w:sz w:val="24"/>
        </w:rPr>
        <w:t xml:space="preserve"> </w:t>
      </w:r>
      <w:r>
        <w:rPr>
          <w:sz w:val="24"/>
        </w:rPr>
        <w:t>nie</w:t>
      </w:r>
      <w:r>
        <w:rPr>
          <w:spacing w:val="30"/>
          <w:sz w:val="24"/>
        </w:rPr>
        <w:t xml:space="preserve"> </w:t>
      </w:r>
      <w:r>
        <w:rPr>
          <w:sz w:val="24"/>
        </w:rPr>
        <w:t>dopuszcza</w:t>
      </w:r>
      <w:r>
        <w:rPr>
          <w:spacing w:val="30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31"/>
          <w:sz w:val="24"/>
        </w:rPr>
        <w:t xml:space="preserve"> </w:t>
      </w:r>
      <w:r>
        <w:rPr>
          <w:sz w:val="24"/>
        </w:rPr>
        <w:t>powierzenia</w:t>
      </w:r>
      <w:r>
        <w:rPr>
          <w:spacing w:val="31"/>
          <w:sz w:val="24"/>
        </w:rPr>
        <w:t xml:space="preserve"> </w:t>
      </w:r>
      <w:r>
        <w:rPr>
          <w:sz w:val="24"/>
        </w:rPr>
        <w:t>realizacji</w:t>
      </w:r>
      <w:r>
        <w:rPr>
          <w:spacing w:val="32"/>
          <w:sz w:val="24"/>
        </w:rPr>
        <w:t xml:space="preserve"> </w:t>
      </w:r>
      <w:r>
        <w:rPr>
          <w:sz w:val="24"/>
        </w:rPr>
        <w:t>przedmiotu</w:t>
      </w:r>
      <w:r>
        <w:rPr>
          <w:spacing w:val="31"/>
          <w:sz w:val="24"/>
        </w:rPr>
        <w:t xml:space="preserve"> </w:t>
      </w:r>
      <w:r>
        <w:rPr>
          <w:sz w:val="24"/>
        </w:rPr>
        <w:t>zamówienia</w:t>
      </w:r>
      <w:r w:rsidR="008C5C01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podwykonawcom.</w:t>
      </w:r>
    </w:p>
    <w:p w14:paraId="3A37A4FD" w14:textId="3DBDD540" w:rsidR="00C2098C" w:rsidRDefault="0006728F">
      <w:pPr>
        <w:pStyle w:val="Akapitzlist"/>
        <w:numPr>
          <w:ilvl w:val="0"/>
          <w:numId w:val="4"/>
        </w:numPr>
        <w:tabs>
          <w:tab w:val="left" w:pos="544"/>
        </w:tabs>
        <w:ind w:left="543" w:right="576" w:hanging="428"/>
        <w:jc w:val="left"/>
        <w:rPr>
          <w:sz w:val="24"/>
        </w:rPr>
      </w:pPr>
      <w:r>
        <w:rPr>
          <w:sz w:val="24"/>
        </w:rPr>
        <w:t>Wykonawca</w:t>
      </w:r>
      <w:r>
        <w:rPr>
          <w:spacing w:val="-4"/>
          <w:sz w:val="24"/>
        </w:rPr>
        <w:t xml:space="preserve"> </w:t>
      </w:r>
      <w:r>
        <w:rPr>
          <w:sz w:val="24"/>
        </w:rPr>
        <w:t>zobowiązuje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bezpłatnego</w:t>
      </w:r>
      <w:r>
        <w:rPr>
          <w:spacing w:val="-3"/>
          <w:sz w:val="24"/>
        </w:rPr>
        <w:t xml:space="preserve"> </w:t>
      </w:r>
      <w:r>
        <w:rPr>
          <w:sz w:val="24"/>
        </w:rPr>
        <w:t>udzielania</w:t>
      </w:r>
      <w:r>
        <w:rPr>
          <w:spacing w:val="-2"/>
          <w:sz w:val="24"/>
        </w:rPr>
        <w:t xml:space="preserve"> </w:t>
      </w:r>
      <w:r>
        <w:rPr>
          <w:sz w:val="24"/>
        </w:rPr>
        <w:t>informacji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zakresie</w:t>
      </w:r>
      <w:r>
        <w:rPr>
          <w:spacing w:val="-3"/>
          <w:sz w:val="24"/>
        </w:rPr>
        <w:t xml:space="preserve"> </w:t>
      </w:r>
      <w:r>
        <w:rPr>
          <w:sz w:val="24"/>
        </w:rPr>
        <w:t>przedmiotu</w:t>
      </w:r>
      <w:r w:rsidR="008C5C01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niniejszego</w:t>
      </w:r>
      <w:r>
        <w:rPr>
          <w:spacing w:val="-1"/>
          <w:sz w:val="24"/>
        </w:rPr>
        <w:t xml:space="preserve"> </w:t>
      </w:r>
      <w:r>
        <w:rPr>
          <w:sz w:val="24"/>
        </w:rPr>
        <w:t>zamówienia.</w:t>
      </w:r>
    </w:p>
    <w:p w14:paraId="03C14F96" w14:textId="77777777" w:rsidR="00C2098C" w:rsidRDefault="0006728F">
      <w:pPr>
        <w:pStyle w:val="Akapitzlist"/>
        <w:numPr>
          <w:ilvl w:val="0"/>
          <w:numId w:val="4"/>
        </w:numPr>
        <w:tabs>
          <w:tab w:val="left" w:pos="544"/>
        </w:tabs>
        <w:ind w:left="543" w:hanging="428"/>
        <w:jc w:val="left"/>
        <w:rPr>
          <w:sz w:val="24"/>
        </w:rPr>
      </w:pPr>
      <w:r>
        <w:rPr>
          <w:sz w:val="24"/>
        </w:rPr>
        <w:t>Wykonawca</w:t>
      </w:r>
      <w:r>
        <w:rPr>
          <w:spacing w:val="-2"/>
          <w:sz w:val="24"/>
        </w:rPr>
        <w:t xml:space="preserve"> </w:t>
      </w:r>
      <w:r>
        <w:rPr>
          <w:sz w:val="24"/>
        </w:rPr>
        <w:t>zobowiązuje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ciągu 7 dni</w:t>
      </w:r>
      <w:r>
        <w:rPr>
          <w:spacing w:val="-1"/>
          <w:sz w:val="24"/>
        </w:rPr>
        <w:t xml:space="preserve"> </w:t>
      </w:r>
      <w:r>
        <w:rPr>
          <w:sz w:val="24"/>
        </w:rPr>
        <w:t>od dnia podpisania umowy</w:t>
      </w:r>
      <w:r>
        <w:rPr>
          <w:spacing w:val="1"/>
          <w:sz w:val="24"/>
        </w:rPr>
        <w:t xml:space="preserve"> </w:t>
      </w:r>
      <w:r>
        <w:rPr>
          <w:sz w:val="24"/>
        </w:rPr>
        <w:t>do :</w:t>
      </w:r>
    </w:p>
    <w:p w14:paraId="2A16E085" w14:textId="21AA6A54" w:rsidR="00C2098C" w:rsidRDefault="0006728F">
      <w:pPr>
        <w:pStyle w:val="Akapitzlist"/>
        <w:numPr>
          <w:ilvl w:val="1"/>
          <w:numId w:val="4"/>
        </w:numPr>
        <w:tabs>
          <w:tab w:val="left" w:pos="544"/>
        </w:tabs>
        <w:ind w:left="682" w:right="571"/>
        <w:jc w:val="left"/>
        <w:rPr>
          <w:sz w:val="24"/>
        </w:rPr>
      </w:pPr>
      <w:r>
        <w:rPr>
          <w:spacing w:val="-2"/>
          <w:sz w:val="24"/>
        </w:rPr>
        <w:t>Otwarcia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rachunków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bankowych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budżetu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Gminy</w:t>
      </w:r>
      <w:r>
        <w:rPr>
          <w:spacing w:val="-15"/>
          <w:sz w:val="24"/>
        </w:rPr>
        <w:t xml:space="preserve"> </w:t>
      </w:r>
      <w:r w:rsidR="00AC068C">
        <w:rPr>
          <w:sz w:val="24"/>
        </w:rPr>
        <w:t>Pińczów</w:t>
      </w:r>
      <w:r w:rsidR="00AC068C">
        <w:rPr>
          <w:spacing w:val="-1"/>
          <w:sz w:val="24"/>
        </w:rPr>
        <w:t xml:space="preserve"> ,</w:t>
      </w:r>
      <w:r>
        <w:rPr>
          <w:spacing w:val="-1"/>
          <w:sz w:val="24"/>
        </w:rPr>
        <w:t>Urzędu</w:t>
      </w:r>
      <w:r>
        <w:rPr>
          <w:spacing w:val="-14"/>
          <w:sz w:val="24"/>
        </w:rPr>
        <w:t xml:space="preserve"> </w:t>
      </w:r>
      <w:r w:rsidR="00AC068C">
        <w:rPr>
          <w:spacing w:val="-1"/>
          <w:sz w:val="24"/>
        </w:rPr>
        <w:t xml:space="preserve">Miejskiego w Pińczowie </w:t>
      </w:r>
      <w:r>
        <w:rPr>
          <w:spacing w:val="-14"/>
          <w:sz w:val="24"/>
        </w:rPr>
        <w:t xml:space="preserve"> </w:t>
      </w:r>
      <w:r>
        <w:rPr>
          <w:spacing w:val="-3"/>
          <w:sz w:val="24"/>
        </w:rPr>
        <w:t>jednostek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organizacyjnych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Zamawiającego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zaliczanych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do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sektora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finansów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lastRenderedPageBreak/>
        <w:t>publicznych,</w:t>
      </w:r>
    </w:p>
    <w:p w14:paraId="4AB01C8B" w14:textId="78C7C2FB" w:rsidR="00C2098C" w:rsidRDefault="0006728F">
      <w:pPr>
        <w:pStyle w:val="Akapitzlist"/>
        <w:numPr>
          <w:ilvl w:val="1"/>
          <w:numId w:val="4"/>
        </w:numPr>
        <w:tabs>
          <w:tab w:val="left" w:pos="544"/>
        </w:tabs>
        <w:ind w:left="543" w:right="572" w:hanging="284"/>
        <w:jc w:val="both"/>
        <w:rPr>
          <w:sz w:val="24"/>
        </w:rPr>
      </w:pPr>
      <w:r>
        <w:rPr>
          <w:sz w:val="24"/>
        </w:rPr>
        <w:t>Instalacji</w:t>
      </w:r>
      <w:r>
        <w:rPr>
          <w:spacing w:val="1"/>
          <w:sz w:val="24"/>
        </w:rPr>
        <w:t xml:space="preserve"> </w:t>
      </w:r>
      <w:r>
        <w:rPr>
          <w:sz w:val="24"/>
        </w:rPr>
        <w:t>oprogramowania</w:t>
      </w:r>
      <w:r>
        <w:rPr>
          <w:spacing w:val="1"/>
          <w:sz w:val="24"/>
        </w:rPr>
        <w:t xml:space="preserve"> </w:t>
      </w:r>
      <w:r>
        <w:rPr>
          <w:sz w:val="24"/>
        </w:rPr>
        <w:t>systemu</w:t>
      </w:r>
      <w:r>
        <w:rPr>
          <w:spacing w:val="1"/>
          <w:sz w:val="24"/>
        </w:rPr>
        <w:t xml:space="preserve"> </w:t>
      </w:r>
      <w:r>
        <w:rPr>
          <w:sz w:val="24"/>
        </w:rPr>
        <w:t>bankowości</w:t>
      </w:r>
      <w:r>
        <w:rPr>
          <w:spacing w:val="1"/>
          <w:sz w:val="24"/>
        </w:rPr>
        <w:t xml:space="preserve"> </w:t>
      </w:r>
      <w:r>
        <w:rPr>
          <w:sz w:val="24"/>
        </w:rPr>
        <w:t>elektronicznej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Urzędzie</w:t>
      </w:r>
      <w:r>
        <w:rPr>
          <w:spacing w:val="1"/>
          <w:sz w:val="24"/>
        </w:rPr>
        <w:t xml:space="preserve"> </w:t>
      </w:r>
      <w:r w:rsidR="00D31874">
        <w:rPr>
          <w:sz w:val="24"/>
        </w:rPr>
        <w:t xml:space="preserve">Miejskim </w:t>
      </w:r>
      <w:r>
        <w:rPr>
          <w:spacing w:val="1"/>
          <w:sz w:val="24"/>
        </w:rPr>
        <w:t xml:space="preserve"> </w:t>
      </w:r>
      <w:r w:rsidR="00AC068C">
        <w:rPr>
          <w:sz w:val="24"/>
        </w:rPr>
        <w:t>Pińcz</w:t>
      </w:r>
      <w:r w:rsidR="00D31874">
        <w:rPr>
          <w:sz w:val="24"/>
        </w:rPr>
        <w:t>owie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jednostkach</w:t>
      </w:r>
      <w:r>
        <w:rPr>
          <w:spacing w:val="-6"/>
          <w:sz w:val="24"/>
        </w:rPr>
        <w:t xml:space="preserve"> </w:t>
      </w:r>
      <w:r>
        <w:rPr>
          <w:sz w:val="24"/>
        </w:rPr>
        <w:t>organizacyjnych.</w:t>
      </w:r>
    </w:p>
    <w:p w14:paraId="6143CC3F" w14:textId="77777777" w:rsidR="00C2098C" w:rsidRDefault="0006728F">
      <w:pPr>
        <w:pStyle w:val="Akapitzlist"/>
        <w:numPr>
          <w:ilvl w:val="1"/>
          <w:numId w:val="4"/>
        </w:numPr>
        <w:tabs>
          <w:tab w:val="left" w:pos="544"/>
        </w:tabs>
        <w:ind w:left="543" w:right="573" w:hanging="284"/>
        <w:jc w:val="both"/>
        <w:rPr>
          <w:sz w:val="24"/>
        </w:rPr>
      </w:pPr>
      <w:r>
        <w:rPr>
          <w:sz w:val="24"/>
        </w:rPr>
        <w:t>Przeprowadzenia</w:t>
      </w:r>
      <w:r>
        <w:rPr>
          <w:spacing w:val="1"/>
          <w:sz w:val="24"/>
        </w:rPr>
        <w:t xml:space="preserve"> </w:t>
      </w:r>
      <w:r>
        <w:rPr>
          <w:sz w:val="24"/>
        </w:rPr>
        <w:t>szkoleń</w:t>
      </w:r>
      <w:r>
        <w:rPr>
          <w:spacing w:val="1"/>
          <w:sz w:val="24"/>
        </w:rPr>
        <w:t xml:space="preserve"> </w:t>
      </w:r>
      <w:r>
        <w:rPr>
          <w:sz w:val="24"/>
        </w:rPr>
        <w:t>dla</w:t>
      </w:r>
      <w:r>
        <w:rPr>
          <w:spacing w:val="1"/>
          <w:sz w:val="24"/>
        </w:rPr>
        <w:t xml:space="preserve"> </w:t>
      </w:r>
      <w:r>
        <w:rPr>
          <w:sz w:val="24"/>
        </w:rPr>
        <w:t>użytkowników</w:t>
      </w:r>
      <w:r>
        <w:rPr>
          <w:spacing w:val="1"/>
          <w:sz w:val="24"/>
        </w:rPr>
        <w:t xml:space="preserve"> </w:t>
      </w:r>
      <w:r>
        <w:rPr>
          <w:sz w:val="24"/>
        </w:rPr>
        <w:t>systemu</w:t>
      </w:r>
      <w:r>
        <w:rPr>
          <w:spacing w:val="1"/>
          <w:sz w:val="24"/>
        </w:rPr>
        <w:t xml:space="preserve"> </w:t>
      </w:r>
      <w:r>
        <w:rPr>
          <w:sz w:val="24"/>
        </w:rPr>
        <w:t>bankowości</w:t>
      </w:r>
      <w:r>
        <w:rPr>
          <w:spacing w:val="1"/>
          <w:sz w:val="24"/>
        </w:rPr>
        <w:t xml:space="preserve"> </w:t>
      </w:r>
      <w:r>
        <w:rPr>
          <w:sz w:val="24"/>
        </w:rPr>
        <w:t>elektronicznej</w:t>
      </w:r>
      <w:r>
        <w:rPr>
          <w:spacing w:val="1"/>
          <w:sz w:val="24"/>
        </w:rPr>
        <w:t xml:space="preserve"> </w:t>
      </w:r>
      <w:r>
        <w:rPr>
          <w:sz w:val="24"/>
        </w:rPr>
        <w:t>Zamawiającego,</w:t>
      </w:r>
    </w:p>
    <w:p w14:paraId="00FF7F3B" w14:textId="34558F96" w:rsidR="00C2098C" w:rsidRDefault="0006728F">
      <w:pPr>
        <w:pStyle w:val="Akapitzlist"/>
        <w:numPr>
          <w:ilvl w:val="1"/>
          <w:numId w:val="4"/>
        </w:numPr>
        <w:tabs>
          <w:tab w:val="left" w:pos="544"/>
        </w:tabs>
        <w:ind w:left="543" w:right="576" w:hanging="284"/>
        <w:jc w:val="both"/>
        <w:rPr>
          <w:sz w:val="24"/>
        </w:rPr>
      </w:pPr>
      <w:r>
        <w:rPr>
          <w:sz w:val="24"/>
        </w:rPr>
        <w:t>Przygotowania (wdrożenia) wszystkich usług będących przedmiotem zamówienia w celu</w:t>
      </w:r>
      <w:r>
        <w:rPr>
          <w:spacing w:val="1"/>
          <w:sz w:val="24"/>
        </w:rPr>
        <w:t xml:space="preserve"> </w:t>
      </w:r>
      <w:r>
        <w:rPr>
          <w:sz w:val="24"/>
        </w:rPr>
        <w:t>rozpoczęcia</w:t>
      </w:r>
      <w:r>
        <w:rPr>
          <w:spacing w:val="-12"/>
          <w:sz w:val="24"/>
        </w:rPr>
        <w:t xml:space="preserve"> </w:t>
      </w:r>
      <w:r>
        <w:rPr>
          <w:sz w:val="24"/>
        </w:rPr>
        <w:t>obsługi</w:t>
      </w:r>
      <w:r>
        <w:rPr>
          <w:spacing w:val="-11"/>
          <w:sz w:val="24"/>
        </w:rPr>
        <w:t xml:space="preserve"> </w:t>
      </w:r>
      <w:r>
        <w:rPr>
          <w:sz w:val="24"/>
        </w:rPr>
        <w:t>budżetu</w:t>
      </w:r>
      <w:r>
        <w:rPr>
          <w:spacing w:val="-11"/>
          <w:sz w:val="24"/>
        </w:rPr>
        <w:t xml:space="preserve"> </w:t>
      </w:r>
      <w:r>
        <w:rPr>
          <w:sz w:val="24"/>
        </w:rPr>
        <w:t>Gminy</w:t>
      </w:r>
      <w:r>
        <w:rPr>
          <w:spacing w:val="-11"/>
          <w:sz w:val="24"/>
        </w:rPr>
        <w:t xml:space="preserve"> </w:t>
      </w:r>
      <w:r>
        <w:rPr>
          <w:sz w:val="24"/>
        </w:rPr>
        <w:t>Pińczów i</w:t>
      </w:r>
      <w:r>
        <w:rPr>
          <w:spacing w:val="-11"/>
          <w:sz w:val="24"/>
        </w:rPr>
        <w:t xml:space="preserve"> </w:t>
      </w:r>
      <w:r>
        <w:rPr>
          <w:sz w:val="24"/>
        </w:rPr>
        <w:t>jego</w:t>
      </w:r>
      <w:r>
        <w:rPr>
          <w:spacing w:val="-12"/>
          <w:sz w:val="24"/>
        </w:rPr>
        <w:t xml:space="preserve"> </w:t>
      </w:r>
      <w:r>
        <w:rPr>
          <w:sz w:val="24"/>
        </w:rPr>
        <w:t>jednostek</w:t>
      </w:r>
      <w:r>
        <w:rPr>
          <w:spacing w:val="-12"/>
          <w:sz w:val="24"/>
        </w:rPr>
        <w:t xml:space="preserve"> </w:t>
      </w:r>
      <w:r>
        <w:rPr>
          <w:sz w:val="24"/>
        </w:rPr>
        <w:t>organizacyjnych</w:t>
      </w:r>
      <w:r>
        <w:rPr>
          <w:spacing w:val="-12"/>
          <w:sz w:val="24"/>
        </w:rPr>
        <w:t xml:space="preserve"> </w:t>
      </w:r>
      <w:r>
        <w:rPr>
          <w:sz w:val="24"/>
        </w:rPr>
        <w:t>od</w:t>
      </w:r>
      <w:r>
        <w:rPr>
          <w:spacing w:val="-11"/>
          <w:sz w:val="24"/>
        </w:rPr>
        <w:t xml:space="preserve"> </w:t>
      </w:r>
      <w:r>
        <w:rPr>
          <w:sz w:val="24"/>
        </w:rPr>
        <w:t>dnia</w:t>
      </w:r>
      <w:r>
        <w:rPr>
          <w:spacing w:val="-58"/>
          <w:sz w:val="24"/>
        </w:rPr>
        <w:t xml:space="preserve"> </w:t>
      </w:r>
      <w:r>
        <w:rPr>
          <w:sz w:val="24"/>
        </w:rPr>
        <w:t>01.0</w:t>
      </w:r>
      <w:r w:rsidR="00401506">
        <w:rPr>
          <w:sz w:val="24"/>
        </w:rPr>
        <w:t>1</w:t>
      </w:r>
      <w:r>
        <w:rPr>
          <w:sz w:val="24"/>
        </w:rPr>
        <w:t>.202</w:t>
      </w:r>
      <w:r w:rsidR="009418B1">
        <w:rPr>
          <w:sz w:val="24"/>
        </w:rPr>
        <w:t>7</w:t>
      </w:r>
      <w:r>
        <w:rPr>
          <w:sz w:val="24"/>
        </w:rPr>
        <w:t xml:space="preserve"> r.</w:t>
      </w:r>
    </w:p>
    <w:p w14:paraId="64C0B4F3" w14:textId="77777777" w:rsidR="00C2098C" w:rsidRDefault="0006728F">
      <w:pPr>
        <w:pStyle w:val="Akapitzlist"/>
        <w:numPr>
          <w:ilvl w:val="0"/>
          <w:numId w:val="4"/>
        </w:numPr>
        <w:tabs>
          <w:tab w:val="left" w:pos="544"/>
        </w:tabs>
        <w:ind w:left="543" w:hanging="428"/>
        <w:jc w:val="both"/>
        <w:rPr>
          <w:sz w:val="24"/>
        </w:rPr>
      </w:pPr>
      <w:r>
        <w:rPr>
          <w:sz w:val="24"/>
        </w:rPr>
        <w:t>Wynagrodzenie</w:t>
      </w:r>
      <w:r>
        <w:rPr>
          <w:spacing w:val="-3"/>
          <w:sz w:val="24"/>
        </w:rPr>
        <w:t xml:space="preserve"> </w:t>
      </w:r>
      <w:r>
        <w:rPr>
          <w:sz w:val="24"/>
        </w:rPr>
        <w:t>Wykonawcy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z w:val="24"/>
        </w:rPr>
        <w:t>realizację</w:t>
      </w:r>
      <w:r>
        <w:rPr>
          <w:spacing w:val="-2"/>
          <w:sz w:val="24"/>
        </w:rPr>
        <w:t xml:space="preserve"> </w:t>
      </w:r>
      <w:r>
        <w:rPr>
          <w:sz w:val="24"/>
        </w:rPr>
        <w:t>przedmiotu</w:t>
      </w:r>
      <w:r>
        <w:rPr>
          <w:spacing w:val="-2"/>
          <w:sz w:val="24"/>
        </w:rPr>
        <w:t xml:space="preserve"> </w:t>
      </w:r>
      <w:r>
        <w:rPr>
          <w:sz w:val="24"/>
        </w:rPr>
        <w:t>zamówienia.</w:t>
      </w:r>
    </w:p>
    <w:p w14:paraId="746D3287" w14:textId="77777777" w:rsidR="00EF11D8" w:rsidRPr="00D72BE8" w:rsidRDefault="00EF11D8">
      <w:pPr>
        <w:jc w:val="both"/>
        <w:rPr>
          <w:sz w:val="24"/>
        </w:rPr>
      </w:pPr>
    </w:p>
    <w:p w14:paraId="1C3847E0" w14:textId="2E80E46F" w:rsidR="00EF11D8" w:rsidRPr="00D72BE8" w:rsidRDefault="00EF11D8" w:rsidP="00EF11D8">
      <w:pPr>
        <w:pStyle w:val="Akapitzlist"/>
        <w:numPr>
          <w:ilvl w:val="0"/>
          <w:numId w:val="1"/>
        </w:numPr>
        <w:tabs>
          <w:tab w:val="left" w:pos="544"/>
        </w:tabs>
        <w:spacing w:before="76"/>
        <w:ind w:right="575"/>
        <w:jc w:val="both"/>
        <w:rPr>
          <w:sz w:val="24"/>
        </w:rPr>
      </w:pPr>
      <w:r w:rsidRPr="00D72BE8">
        <w:rPr>
          <w:sz w:val="24"/>
        </w:rPr>
        <w:t>Za świadczenie usług objętych zamówieniem, za wyjątkiem kosztu kredytu w rachunku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bieżącym, Wykonawca będzie pobierał miesięczną opłatę ryczałtową zgodną ze złożoną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ofertą</w:t>
      </w:r>
      <w:r w:rsidR="008C5C01" w:rsidRPr="00D72BE8">
        <w:rPr>
          <w:sz w:val="24"/>
        </w:rPr>
        <w:t>, która może być przygotowana na formularzu Banku z uwzględnieniem kryteriów zapytania ofertowego.</w:t>
      </w:r>
    </w:p>
    <w:p w14:paraId="362A2655" w14:textId="77777777" w:rsidR="00EF11D8" w:rsidRPr="00D72BE8" w:rsidRDefault="00EF11D8" w:rsidP="00EF11D8">
      <w:pPr>
        <w:pStyle w:val="Akapitzlist"/>
        <w:numPr>
          <w:ilvl w:val="0"/>
          <w:numId w:val="1"/>
        </w:numPr>
        <w:tabs>
          <w:tab w:val="left" w:pos="544"/>
        </w:tabs>
        <w:spacing w:before="1"/>
        <w:ind w:right="579"/>
        <w:jc w:val="both"/>
        <w:rPr>
          <w:sz w:val="24"/>
        </w:rPr>
      </w:pPr>
      <w:r w:rsidRPr="00D72BE8">
        <w:rPr>
          <w:sz w:val="24"/>
        </w:rPr>
        <w:t>Jeżeli</w:t>
      </w:r>
      <w:r w:rsidRPr="00D72BE8">
        <w:rPr>
          <w:spacing w:val="-7"/>
          <w:sz w:val="24"/>
        </w:rPr>
        <w:t xml:space="preserve"> </w:t>
      </w:r>
      <w:r w:rsidRPr="00D72BE8">
        <w:rPr>
          <w:sz w:val="24"/>
        </w:rPr>
        <w:t>w</w:t>
      </w:r>
      <w:r w:rsidRPr="00D72BE8">
        <w:rPr>
          <w:spacing w:val="-7"/>
          <w:sz w:val="24"/>
        </w:rPr>
        <w:t xml:space="preserve"> </w:t>
      </w:r>
      <w:r w:rsidRPr="00D72BE8">
        <w:rPr>
          <w:sz w:val="24"/>
        </w:rPr>
        <w:t>trakcie</w:t>
      </w:r>
      <w:r w:rsidRPr="00D72BE8">
        <w:rPr>
          <w:spacing w:val="-8"/>
          <w:sz w:val="24"/>
        </w:rPr>
        <w:t xml:space="preserve"> </w:t>
      </w:r>
      <w:r w:rsidRPr="00D72BE8">
        <w:rPr>
          <w:sz w:val="24"/>
        </w:rPr>
        <w:t>trwania</w:t>
      </w:r>
      <w:r w:rsidRPr="00D72BE8">
        <w:rPr>
          <w:spacing w:val="-7"/>
          <w:sz w:val="24"/>
        </w:rPr>
        <w:t xml:space="preserve"> </w:t>
      </w:r>
      <w:r w:rsidRPr="00D72BE8">
        <w:rPr>
          <w:sz w:val="24"/>
        </w:rPr>
        <w:t>umowy,</w:t>
      </w:r>
      <w:r w:rsidRPr="00D72BE8">
        <w:rPr>
          <w:spacing w:val="-7"/>
          <w:sz w:val="24"/>
        </w:rPr>
        <w:t xml:space="preserve"> </w:t>
      </w:r>
      <w:r w:rsidRPr="00D72BE8">
        <w:rPr>
          <w:sz w:val="24"/>
        </w:rPr>
        <w:t>zostaną</w:t>
      </w:r>
      <w:r w:rsidRPr="00D72BE8">
        <w:rPr>
          <w:spacing w:val="-7"/>
          <w:sz w:val="24"/>
        </w:rPr>
        <w:t xml:space="preserve"> </w:t>
      </w:r>
      <w:r w:rsidRPr="00D72BE8">
        <w:rPr>
          <w:sz w:val="24"/>
        </w:rPr>
        <w:t>powołane</w:t>
      </w:r>
      <w:r w:rsidRPr="00D72BE8">
        <w:rPr>
          <w:spacing w:val="-5"/>
          <w:sz w:val="24"/>
        </w:rPr>
        <w:t xml:space="preserve"> </w:t>
      </w:r>
      <w:r w:rsidRPr="00D72BE8">
        <w:rPr>
          <w:sz w:val="24"/>
        </w:rPr>
        <w:t>lub</w:t>
      </w:r>
      <w:r w:rsidRPr="00D72BE8">
        <w:rPr>
          <w:spacing w:val="-7"/>
          <w:sz w:val="24"/>
        </w:rPr>
        <w:t xml:space="preserve"> </w:t>
      </w:r>
      <w:r w:rsidRPr="00D72BE8">
        <w:rPr>
          <w:sz w:val="24"/>
        </w:rPr>
        <w:t>przejęte</w:t>
      </w:r>
      <w:r w:rsidRPr="00D72BE8">
        <w:rPr>
          <w:spacing w:val="-7"/>
          <w:sz w:val="24"/>
        </w:rPr>
        <w:t xml:space="preserve"> </w:t>
      </w:r>
      <w:r w:rsidRPr="00D72BE8">
        <w:rPr>
          <w:sz w:val="24"/>
        </w:rPr>
        <w:t>przez</w:t>
      </w:r>
      <w:r w:rsidRPr="00D72BE8">
        <w:rPr>
          <w:spacing w:val="-8"/>
          <w:sz w:val="24"/>
        </w:rPr>
        <w:t xml:space="preserve"> </w:t>
      </w:r>
      <w:r w:rsidRPr="00D72BE8">
        <w:rPr>
          <w:sz w:val="24"/>
        </w:rPr>
        <w:t>Zamawiającego</w:t>
      </w:r>
      <w:r w:rsidRPr="00D72BE8">
        <w:rPr>
          <w:spacing w:val="-6"/>
          <w:sz w:val="24"/>
        </w:rPr>
        <w:t xml:space="preserve"> </w:t>
      </w:r>
      <w:r w:rsidRPr="00D72BE8">
        <w:rPr>
          <w:sz w:val="24"/>
        </w:rPr>
        <w:t>inne</w:t>
      </w:r>
      <w:r w:rsidRPr="00D72BE8">
        <w:rPr>
          <w:spacing w:val="-58"/>
          <w:sz w:val="24"/>
        </w:rPr>
        <w:t xml:space="preserve"> </w:t>
      </w:r>
      <w:r w:rsidRPr="00D72BE8">
        <w:rPr>
          <w:sz w:val="24"/>
        </w:rPr>
        <w:t>jednostki</w:t>
      </w:r>
      <w:r w:rsidRPr="00D72BE8">
        <w:rPr>
          <w:spacing w:val="-1"/>
          <w:sz w:val="24"/>
        </w:rPr>
        <w:t xml:space="preserve"> </w:t>
      </w:r>
      <w:r w:rsidRPr="00D72BE8">
        <w:rPr>
          <w:sz w:val="24"/>
        </w:rPr>
        <w:t>organizacyjne,</w:t>
      </w:r>
      <w:r w:rsidRPr="00D72BE8">
        <w:rPr>
          <w:spacing w:val="2"/>
          <w:sz w:val="24"/>
        </w:rPr>
        <w:t xml:space="preserve"> </w:t>
      </w:r>
      <w:r w:rsidRPr="00D72BE8">
        <w:rPr>
          <w:sz w:val="24"/>
        </w:rPr>
        <w:t>zostaną</w:t>
      </w:r>
      <w:r w:rsidRPr="00D72BE8">
        <w:rPr>
          <w:spacing w:val="-2"/>
          <w:sz w:val="24"/>
        </w:rPr>
        <w:t xml:space="preserve"> </w:t>
      </w:r>
      <w:r w:rsidRPr="00D72BE8">
        <w:rPr>
          <w:sz w:val="24"/>
        </w:rPr>
        <w:t>włączone</w:t>
      </w:r>
      <w:r w:rsidRPr="00D72BE8">
        <w:rPr>
          <w:spacing w:val="-1"/>
          <w:sz w:val="24"/>
        </w:rPr>
        <w:t xml:space="preserve"> </w:t>
      </w:r>
      <w:r w:rsidRPr="00D72BE8">
        <w:rPr>
          <w:sz w:val="24"/>
        </w:rPr>
        <w:t>do</w:t>
      </w:r>
      <w:r w:rsidRPr="00D72BE8">
        <w:rPr>
          <w:spacing w:val="-1"/>
          <w:sz w:val="24"/>
        </w:rPr>
        <w:t xml:space="preserve"> </w:t>
      </w:r>
      <w:r w:rsidRPr="00D72BE8">
        <w:rPr>
          <w:sz w:val="24"/>
        </w:rPr>
        <w:t>obsługi bez</w:t>
      </w:r>
      <w:r w:rsidRPr="00D72BE8">
        <w:rPr>
          <w:spacing w:val="-1"/>
          <w:sz w:val="24"/>
        </w:rPr>
        <w:t xml:space="preserve"> </w:t>
      </w:r>
      <w:r w:rsidRPr="00D72BE8">
        <w:rPr>
          <w:sz w:val="24"/>
        </w:rPr>
        <w:t>dodatkowych opłat.</w:t>
      </w:r>
    </w:p>
    <w:p w14:paraId="0A0D4913" w14:textId="77777777" w:rsidR="00EF11D8" w:rsidRPr="00D72BE8" w:rsidRDefault="00EF11D8" w:rsidP="00EF11D8">
      <w:pPr>
        <w:pStyle w:val="Akapitzlist"/>
        <w:numPr>
          <w:ilvl w:val="0"/>
          <w:numId w:val="1"/>
        </w:numPr>
        <w:tabs>
          <w:tab w:val="left" w:pos="544"/>
        </w:tabs>
        <w:ind w:right="580"/>
        <w:jc w:val="both"/>
        <w:rPr>
          <w:sz w:val="24"/>
        </w:rPr>
      </w:pPr>
      <w:r w:rsidRPr="00D72BE8">
        <w:rPr>
          <w:sz w:val="24"/>
        </w:rPr>
        <w:t>Zmiana</w:t>
      </w:r>
      <w:r w:rsidRPr="00D72BE8">
        <w:rPr>
          <w:spacing w:val="-6"/>
          <w:sz w:val="24"/>
        </w:rPr>
        <w:t xml:space="preserve"> </w:t>
      </w:r>
      <w:r w:rsidRPr="00D72BE8">
        <w:rPr>
          <w:sz w:val="24"/>
        </w:rPr>
        <w:t>stanu</w:t>
      </w:r>
      <w:r w:rsidRPr="00D72BE8">
        <w:rPr>
          <w:spacing w:val="-4"/>
          <w:sz w:val="24"/>
        </w:rPr>
        <w:t xml:space="preserve"> </w:t>
      </w:r>
      <w:r w:rsidRPr="00D72BE8">
        <w:rPr>
          <w:sz w:val="24"/>
        </w:rPr>
        <w:t>ilościowego</w:t>
      </w:r>
      <w:r w:rsidRPr="00D72BE8">
        <w:rPr>
          <w:spacing w:val="-4"/>
          <w:sz w:val="24"/>
        </w:rPr>
        <w:t xml:space="preserve"> </w:t>
      </w:r>
      <w:r w:rsidRPr="00D72BE8">
        <w:rPr>
          <w:sz w:val="24"/>
        </w:rPr>
        <w:t>rachunków</w:t>
      </w:r>
      <w:r w:rsidRPr="00D72BE8">
        <w:rPr>
          <w:spacing w:val="-5"/>
          <w:sz w:val="24"/>
        </w:rPr>
        <w:t xml:space="preserve"> </w:t>
      </w:r>
      <w:r w:rsidRPr="00D72BE8">
        <w:rPr>
          <w:sz w:val="24"/>
        </w:rPr>
        <w:t>bankowych,</w:t>
      </w:r>
      <w:r w:rsidRPr="00D72BE8">
        <w:rPr>
          <w:spacing w:val="-4"/>
          <w:sz w:val="24"/>
        </w:rPr>
        <w:t xml:space="preserve"> </w:t>
      </w:r>
      <w:r w:rsidRPr="00D72BE8">
        <w:rPr>
          <w:sz w:val="24"/>
        </w:rPr>
        <w:t>zmiana</w:t>
      </w:r>
      <w:r w:rsidRPr="00D72BE8">
        <w:rPr>
          <w:spacing w:val="-3"/>
          <w:sz w:val="24"/>
        </w:rPr>
        <w:t xml:space="preserve"> </w:t>
      </w:r>
      <w:r w:rsidRPr="00D72BE8">
        <w:rPr>
          <w:sz w:val="24"/>
        </w:rPr>
        <w:t>ilości</w:t>
      </w:r>
      <w:r w:rsidRPr="00D72BE8">
        <w:rPr>
          <w:spacing w:val="-4"/>
          <w:sz w:val="24"/>
        </w:rPr>
        <w:t xml:space="preserve"> </w:t>
      </w:r>
      <w:r w:rsidRPr="00D72BE8">
        <w:rPr>
          <w:sz w:val="24"/>
        </w:rPr>
        <w:t>realizowanych</w:t>
      </w:r>
      <w:r w:rsidRPr="00D72BE8">
        <w:rPr>
          <w:spacing w:val="-4"/>
          <w:sz w:val="24"/>
        </w:rPr>
        <w:t xml:space="preserve"> </w:t>
      </w:r>
      <w:r w:rsidRPr="00D72BE8">
        <w:rPr>
          <w:sz w:val="24"/>
        </w:rPr>
        <w:t>transakcji</w:t>
      </w:r>
      <w:r w:rsidRPr="00D72BE8">
        <w:rPr>
          <w:spacing w:val="-58"/>
          <w:sz w:val="24"/>
        </w:rPr>
        <w:t xml:space="preserve"> </w:t>
      </w:r>
      <w:r w:rsidRPr="00D72BE8">
        <w:rPr>
          <w:sz w:val="24"/>
        </w:rPr>
        <w:t>oraz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zmiana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form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organizacyjnych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jednostek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powiązanych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z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budżetem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Gminy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Pińczów,</w:t>
      </w:r>
      <w:r w:rsidRPr="00D72BE8">
        <w:rPr>
          <w:spacing w:val="59"/>
          <w:sz w:val="24"/>
        </w:rPr>
        <w:t xml:space="preserve"> </w:t>
      </w:r>
      <w:r w:rsidRPr="00D72BE8">
        <w:rPr>
          <w:sz w:val="24"/>
        </w:rPr>
        <w:t>nie</w:t>
      </w:r>
      <w:r w:rsidRPr="00D72BE8">
        <w:rPr>
          <w:spacing w:val="-1"/>
          <w:sz w:val="24"/>
        </w:rPr>
        <w:t xml:space="preserve"> </w:t>
      </w:r>
      <w:r w:rsidRPr="00D72BE8">
        <w:rPr>
          <w:sz w:val="24"/>
        </w:rPr>
        <w:t>spowoduje zmiany</w:t>
      </w:r>
      <w:r w:rsidRPr="00D72BE8">
        <w:rPr>
          <w:spacing w:val="-1"/>
          <w:sz w:val="24"/>
        </w:rPr>
        <w:t xml:space="preserve"> </w:t>
      </w:r>
      <w:r w:rsidRPr="00D72BE8">
        <w:rPr>
          <w:sz w:val="24"/>
        </w:rPr>
        <w:t>wynagrodzenia wykonawcy.</w:t>
      </w:r>
    </w:p>
    <w:p w14:paraId="3AB9083D" w14:textId="77777777" w:rsidR="00EF11D8" w:rsidRPr="00D72BE8" w:rsidRDefault="00EF11D8" w:rsidP="00EF11D8">
      <w:pPr>
        <w:pStyle w:val="Akapitzlist"/>
        <w:numPr>
          <w:ilvl w:val="0"/>
          <w:numId w:val="1"/>
        </w:numPr>
        <w:tabs>
          <w:tab w:val="left" w:pos="544"/>
        </w:tabs>
        <w:ind w:right="578"/>
        <w:jc w:val="both"/>
        <w:rPr>
          <w:sz w:val="24"/>
        </w:rPr>
      </w:pPr>
      <w:r w:rsidRPr="00D72BE8">
        <w:rPr>
          <w:sz w:val="24"/>
        </w:rPr>
        <w:t>Miesięczna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opłata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ryczałtowa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będzie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wyrażona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w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wartości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brutto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i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będzie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opłatą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ostateczną,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a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Wykonawca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nie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może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żądać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jej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podwyższenia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w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okresie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realizacji</w:t>
      </w:r>
      <w:r w:rsidRPr="00D72BE8">
        <w:rPr>
          <w:spacing w:val="1"/>
          <w:sz w:val="24"/>
        </w:rPr>
        <w:t xml:space="preserve"> </w:t>
      </w:r>
      <w:r w:rsidRPr="00D72BE8">
        <w:rPr>
          <w:sz w:val="24"/>
        </w:rPr>
        <w:t>zamówienia.</w:t>
      </w:r>
      <w:r w:rsidRPr="00D72BE8">
        <w:rPr>
          <w:spacing w:val="-2"/>
          <w:sz w:val="24"/>
        </w:rPr>
        <w:t xml:space="preserve"> </w:t>
      </w:r>
      <w:r w:rsidRPr="00D72BE8">
        <w:rPr>
          <w:sz w:val="24"/>
        </w:rPr>
        <w:t>Zamawiający</w:t>
      </w:r>
      <w:r w:rsidRPr="00D72BE8">
        <w:rPr>
          <w:spacing w:val="-1"/>
          <w:sz w:val="24"/>
        </w:rPr>
        <w:t xml:space="preserve"> </w:t>
      </w:r>
      <w:r w:rsidRPr="00D72BE8">
        <w:rPr>
          <w:sz w:val="24"/>
        </w:rPr>
        <w:t>nie</w:t>
      </w:r>
      <w:r w:rsidRPr="00D72BE8">
        <w:rPr>
          <w:spacing w:val="-2"/>
          <w:sz w:val="24"/>
        </w:rPr>
        <w:t xml:space="preserve"> </w:t>
      </w:r>
      <w:r w:rsidRPr="00D72BE8">
        <w:rPr>
          <w:sz w:val="24"/>
        </w:rPr>
        <w:t>przewiduje waloryzacji</w:t>
      </w:r>
      <w:r w:rsidRPr="00D72BE8">
        <w:rPr>
          <w:spacing w:val="-2"/>
          <w:sz w:val="24"/>
        </w:rPr>
        <w:t xml:space="preserve"> </w:t>
      </w:r>
      <w:r w:rsidRPr="00D72BE8">
        <w:rPr>
          <w:sz w:val="24"/>
        </w:rPr>
        <w:t>wynagrodzenia Wykonawcy.</w:t>
      </w:r>
    </w:p>
    <w:p w14:paraId="677DD7B0" w14:textId="20983FED" w:rsidR="00EF11D8" w:rsidRPr="00D72BE8" w:rsidRDefault="00EF11D8" w:rsidP="00EF11D8">
      <w:pPr>
        <w:pStyle w:val="Akapitzlist"/>
        <w:numPr>
          <w:ilvl w:val="0"/>
          <w:numId w:val="1"/>
        </w:numPr>
        <w:tabs>
          <w:tab w:val="left" w:pos="544"/>
        </w:tabs>
        <w:ind w:right="576"/>
        <w:jc w:val="both"/>
        <w:rPr>
          <w:sz w:val="24"/>
        </w:rPr>
      </w:pPr>
      <w:r w:rsidRPr="00D72BE8">
        <w:rPr>
          <w:sz w:val="24"/>
        </w:rPr>
        <w:t>Wypłata</w:t>
      </w:r>
      <w:r w:rsidRPr="00D72BE8">
        <w:rPr>
          <w:spacing w:val="-15"/>
          <w:sz w:val="24"/>
        </w:rPr>
        <w:t xml:space="preserve"> </w:t>
      </w:r>
      <w:r w:rsidRPr="00D72BE8">
        <w:rPr>
          <w:sz w:val="24"/>
        </w:rPr>
        <w:t>wynagrodzenia</w:t>
      </w:r>
      <w:r w:rsidRPr="00D72BE8">
        <w:rPr>
          <w:spacing w:val="-13"/>
          <w:sz w:val="24"/>
        </w:rPr>
        <w:t xml:space="preserve"> </w:t>
      </w:r>
      <w:r w:rsidRPr="00D72BE8">
        <w:rPr>
          <w:sz w:val="24"/>
        </w:rPr>
        <w:t>następować</w:t>
      </w:r>
      <w:r w:rsidRPr="00D72BE8">
        <w:rPr>
          <w:spacing w:val="-12"/>
          <w:sz w:val="24"/>
        </w:rPr>
        <w:t xml:space="preserve"> </w:t>
      </w:r>
      <w:r w:rsidRPr="00D72BE8">
        <w:rPr>
          <w:sz w:val="24"/>
        </w:rPr>
        <w:t>będzie</w:t>
      </w:r>
      <w:r w:rsidRPr="00D72BE8">
        <w:rPr>
          <w:spacing w:val="-15"/>
          <w:sz w:val="24"/>
        </w:rPr>
        <w:t xml:space="preserve"> </w:t>
      </w:r>
      <w:r w:rsidRPr="00D72BE8">
        <w:rPr>
          <w:sz w:val="24"/>
        </w:rPr>
        <w:t>na</w:t>
      </w:r>
      <w:r w:rsidRPr="00D72BE8">
        <w:rPr>
          <w:spacing w:val="-15"/>
          <w:sz w:val="24"/>
        </w:rPr>
        <w:t xml:space="preserve"> </w:t>
      </w:r>
      <w:r w:rsidRPr="00D72BE8">
        <w:rPr>
          <w:sz w:val="24"/>
        </w:rPr>
        <w:t>podstawie</w:t>
      </w:r>
      <w:r w:rsidR="008C5C01" w:rsidRPr="00D72BE8">
        <w:rPr>
          <w:sz w:val="24"/>
        </w:rPr>
        <w:t xml:space="preserve"> zawartej kompleksowej umowy na obsługę Gminy. Bank będzie pobierał opłatę ostatniego dnia kalendarzowego miesiąca za dany miesiąc, a jeśli ten dzień wypada w dzień wolny od pracy to w ostatnim dniu roboczym danego miesiąca</w:t>
      </w:r>
      <w:r w:rsidRPr="00D72BE8">
        <w:rPr>
          <w:sz w:val="24"/>
        </w:rPr>
        <w:t>.</w:t>
      </w:r>
    </w:p>
    <w:p w14:paraId="61C8585F" w14:textId="77777777" w:rsidR="00EF11D8" w:rsidRPr="00D72BE8" w:rsidRDefault="00EF11D8" w:rsidP="00EF11D8">
      <w:pPr>
        <w:pStyle w:val="Tekstpodstawowy"/>
        <w:spacing w:before="1"/>
        <w:ind w:left="0" w:firstLine="0"/>
        <w:jc w:val="left"/>
      </w:pPr>
    </w:p>
    <w:p w14:paraId="5DF321C1" w14:textId="77777777" w:rsidR="00EF11D8" w:rsidRDefault="00EF11D8" w:rsidP="00EF11D8">
      <w:pPr>
        <w:pStyle w:val="Nagwek1"/>
      </w:pPr>
      <w:r>
        <w:t>ZAŁĄCZNIKI:</w:t>
      </w:r>
    </w:p>
    <w:p w14:paraId="7F06745E" w14:textId="77777777" w:rsidR="00EF11D8" w:rsidRDefault="00EF11D8" w:rsidP="00EF11D8">
      <w:pPr>
        <w:pStyle w:val="Akapitzlist"/>
        <w:numPr>
          <w:ilvl w:val="1"/>
          <w:numId w:val="1"/>
        </w:numPr>
        <w:tabs>
          <w:tab w:val="left" w:pos="1264"/>
        </w:tabs>
        <w:ind w:hanging="361"/>
        <w:rPr>
          <w:sz w:val="24"/>
        </w:rPr>
      </w:pPr>
      <w:r>
        <w:rPr>
          <w:sz w:val="24"/>
        </w:rPr>
        <w:t>Wykaz</w:t>
      </w:r>
      <w:r>
        <w:rPr>
          <w:spacing w:val="-2"/>
          <w:sz w:val="24"/>
        </w:rPr>
        <w:t xml:space="preserve"> </w:t>
      </w:r>
      <w:r>
        <w:rPr>
          <w:sz w:val="24"/>
        </w:rPr>
        <w:t>jednostek</w:t>
      </w:r>
      <w:r>
        <w:rPr>
          <w:spacing w:val="-1"/>
          <w:sz w:val="24"/>
        </w:rPr>
        <w:t xml:space="preserve"> </w:t>
      </w:r>
      <w:r>
        <w:rPr>
          <w:sz w:val="24"/>
        </w:rPr>
        <w:t>objętych</w:t>
      </w:r>
      <w:r>
        <w:rPr>
          <w:spacing w:val="-1"/>
          <w:sz w:val="24"/>
        </w:rPr>
        <w:t xml:space="preserve"> </w:t>
      </w:r>
      <w:r>
        <w:rPr>
          <w:sz w:val="24"/>
        </w:rPr>
        <w:t>zamówienie</w:t>
      </w:r>
    </w:p>
    <w:p w14:paraId="6D779146" w14:textId="77777777" w:rsidR="004B268E" w:rsidRDefault="004B268E" w:rsidP="004B268E">
      <w:pPr>
        <w:tabs>
          <w:tab w:val="left" w:pos="1264"/>
        </w:tabs>
        <w:rPr>
          <w:sz w:val="24"/>
        </w:rPr>
      </w:pPr>
    </w:p>
    <w:p w14:paraId="08926DC7" w14:textId="5E6F63E5" w:rsidR="00C2098C" w:rsidRDefault="00C2098C" w:rsidP="00EF11D8">
      <w:pPr>
        <w:tabs>
          <w:tab w:val="left" w:pos="1264"/>
        </w:tabs>
        <w:rPr>
          <w:sz w:val="24"/>
        </w:rPr>
      </w:pPr>
    </w:p>
    <w:p w14:paraId="72584026" w14:textId="3EA1EA97" w:rsidR="00EF11D8" w:rsidRPr="00EF11D8" w:rsidRDefault="00EF11D8" w:rsidP="00EF11D8">
      <w:pPr>
        <w:rPr>
          <w:sz w:val="24"/>
        </w:rPr>
      </w:pPr>
    </w:p>
    <w:p w14:paraId="64B17533" w14:textId="06EA1746" w:rsidR="00EF11D8" w:rsidRPr="00EF11D8" w:rsidRDefault="00EF11D8" w:rsidP="00EF11D8">
      <w:pPr>
        <w:rPr>
          <w:sz w:val="24"/>
        </w:rPr>
      </w:pPr>
    </w:p>
    <w:p w14:paraId="5D8B8190" w14:textId="4BF666CD" w:rsidR="00EF11D8" w:rsidRPr="00EF11D8" w:rsidRDefault="00EF11D8" w:rsidP="00EF11D8">
      <w:pPr>
        <w:rPr>
          <w:sz w:val="24"/>
        </w:rPr>
      </w:pPr>
    </w:p>
    <w:p w14:paraId="207B1946" w14:textId="704FDEFD" w:rsidR="00EF11D8" w:rsidRPr="00EF11D8" w:rsidRDefault="00EF11D8" w:rsidP="00EF11D8">
      <w:pPr>
        <w:tabs>
          <w:tab w:val="left" w:pos="3060"/>
        </w:tabs>
        <w:rPr>
          <w:sz w:val="24"/>
        </w:rPr>
      </w:pPr>
    </w:p>
    <w:sectPr w:rsidR="00EF11D8" w:rsidRPr="00EF11D8">
      <w:pgSz w:w="11910" w:h="16840"/>
      <w:pgMar w:top="1320" w:right="84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D112C"/>
    <w:multiLevelType w:val="hybridMultilevel"/>
    <w:tmpl w:val="FD9CFA9E"/>
    <w:lvl w:ilvl="0" w:tplc="2D1E50E4">
      <w:start w:val="1"/>
      <w:numFmt w:val="decimal"/>
      <w:lvlText w:val="%1)"/>
      <w:lvlJc w:val="left"/>
      <w:pPr>
        <w:ind w:left="54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9"/>
        <w:sz w:val="24"/>
        <w:szCs w:val="24"/>
        <w:lang w:val="pl-PL" w:eastAsia="en-US" w:bidi="ar-SA"/>
      </w:rPr>
    </w:lvl>
    <w:lvl w:ilvl="1" w:tplc="8F2897B4">
      <w:start w:val="1"/>
      <w:numFmt w:val="lowerLetter"/>
      <w:lvlText w:val="%2)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99"/>
        <w:sz w:val="24"/>
        <w:szCs w:val="24"/>
        <w:lang w:val="pl-PL" w:eastAsia="en-US" w:bidi="ar-SA"/>
      </w:rPr>
    </w:lvl>
    <w:lvl w:ilvl="2" w:tplc="715A17B8">
      <w:numFmt w:val="bullet"/>
      <w:lvlText w:val="•"/>
      <w:lvlJc w:val="left"/>
      <w:pPr>
        <w:ind w:left="1831" w:hanging="360"/>
      </w:pPr>
      <w:rPr>
        <w:rFonts w:hint="default"/>
        <w:lang w:val="pl-PL" w:eastAsia="en-US" w:bidi="ar-SA"/>
      </w:rPr>
    </w:lvl>
    <w:lvl w:ilvl="3" w:tplc="74EC264C">
      <w:numFmt w:val="bullet"/>
      <w:lvlText w:val="•"/>
      <w:lvlJc w:val="left"/>
      <w:pPr>
        <w:ind w:left="2823" w:hanging="360"/>
      </w:pPr>
      <w:rPr>
        <w:rFonts w:hint="default"/>
        <w:lang w:val="pl-PL" w:eastAsia="en-US" w:bidi="ar-SA"/>
      </w:rPr>
    </w:lvl>
    <w:lvl w:ilvl="4" w:tplc="A5F659FA">
      <w:numFmt w:val="bullet"/>
      <w:lvlText w:val="•"/>
      <w:lvlJc w:val="left"/>
      <w:pPr>
        <w:ind w:left="3815" w:hanging="360"/>
      </w:pPr>
      <w:rPr>
        <w:rFonts w:hint="default"/>
        <w:lang w:val="pl-PL" w:eastAsia="en-US" w:bidi="ar-SA"/>
      </w:rPr>
    </w:lvl>
    <w:lvl w:ilvl="5" w:tplc="683AEBFA">
      <w:numFmt w:val="bullet"/>
      <w:lvlText w:val="•"/>
      <w:lvlJc w:val="left"/>
      <w:pPr>
        <w:ind w:left="4807" w:hanging="360"/>
      </w:pPr>
      <w:rPr>
        <w:rFonts w:hint="default"/>
        <w:lang w:val="pl-PL" w:eastAsia="en-US" w:bidi="ar-SA"/>
      </w:rPr>
    </w:lvl>
    <w:lvl w:ilvl="6" w:tplc="7C066ED2">
      <w:numFmt w:val="bullet"/>
      <w:lvlText w:val="•"/>
      <w:lvlJc w:val="left"/>
      <w:pPr>
        <w:ind w:left="5799" w:hanging="360"/>
      </w:pPr>
      <w:rPr>
        <w:rFonts w:hint="default"/>
        <w:lang w:val="pl-PL" w:eastAsia="en-US" w:bidi="ar-SA"/>
      </w:rPr>
    </w:lvl>
    <w:lvl w:ilvl="7" w:tplc="D1F8C614">
      <w:numFmt w:val="bullet"/>
      <w:lvlText w:val="•"/>
      <w:lvlJc w:val="left"/>
      <w:pPr>
        <w:ind w:left="6790" w:hanging="360"/>
      </w:pPr>
      <w:rPr>
        <w:rFonts w:hint="default"/>
        <w:lang w:val="pl-PL" w:eastAsia="en-US" w:bidi="ar-SA"/>
      </w:rPr>
    </w:lvl>
    <w:lvl w:ilvl="8" w:tplc="74D22ED4">
      <w:numFmt w:val="bullet"/>
      <w:lvlText w:val="•"/>
      <w:lvlJc w:val="left"/>
      <w:pPr>
        <w:ind w:left="7782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27010912"/>
    <w:multiLevelType w:val="hybridMultilevel"/>
    <w:tmpl w:val="2E1A024C"/>
    <w:lvl w:ilvl="0" w:tplc="87D6A792">
      <w:start w:val="1"/>
      <w:numFmt w:val="decimal"/>
      <w:lvlText w:val="%1."/>
      <w:lvlJc w:val="left"/>
      <w:pPr>
        <w:ind w:left="425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pl-PL" w:eastAsia="en-US" w:bidi="ar-SA"/>
      </w:rPr>
    </w:lvl>
    <w:lvl w:ilvl="1" w:tplc="049640E0">
      <w:start w:val="1"/>
      <w:numFmt w:val="decimal"/>
      <w:lvlText w:val="%2)"/>
      <w:lvlJc w:val="left"/>
      <w:pPr>
        <w:ind w:left="785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5512F116">
      <w:start w:val="1"/>
      <w:numFmt w:val="lowerLetter"/>
      <w:lvlText w:val="%3)"/>
      <w:lvlJc w:val="left"/>
      <w:pPr>
        <w:ind w:left="12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3" w:tplc="8A348FC6">
      <w:numFmt w:val="bullet"/>
      <w:lvlText w:val="•"/>
      <w:lvlJc w:val="left"/>
      <w:pPr>
        <w:ind w:left="960" w:hanging="360"/>
      </w:pPr>
      <w:rPr>
        <w:rFonts w:hint="default"/>
        <w:lang w:val="pl-PL" w:eastAsia="en-US" w:bidi="ar-SA"/>
      </w:rPr>
    </w:lvl>
    <w:lvl w:ilvl="4" w:tplc="2FB22112">
      <w:numFmt w:val="bullet"/>
      <w:lvlText w:val="•"/>
      <w:lvlJc w:val="left"/>
      <w:pPr>
        <w:ind w:left="1240" w:hanging="360"/>
      </w:pPr>
      <w:rPr>
        <w:rFonts w:hint="default"/>
        <w:lang w:val="pl-PL" w:eastAsia="en-US" w:bidi="ar-SA"/>
      </w:rPr>
    </w:lvl>
    <w:lvl w:ilvl="5" w:tplc="25EE75F8">
      <w:numFmt w:val="bullet"/>
      <w:lvlText w:val="•"/>
      <w:lvlJc w:val="left"/>
      <w:pPr>
        <w:ind w:left="2661" w:hanging="360"/>
      </w:pPr>
      <w:rPr>
        <w:rFonts w:hint="default"/>
        <w:lang w:val="pl-PL" w:eastAsia="en-US" w:bidi="ar-SA"/>
      </w:rPr>
    </w:lvl>
    <w:lvl w:ilvl="6" w:tplc="1728B6D0">
      <w:numFmt w:val="bullet"/>
      <w:lvlText w:val="•"/>
      <w:lvlJc w:val="left"/>
      <w:pPr>
        <w:ind w:left="4082" w:hanging="360"/>
      </w:pPr>
      <w:rPr>
        <w:rFonts w:hint="default"/>
        <w:lang w:val="pl-PL" w:eastAsia="en-US" w:bidi="ar-SA"/>
      </w:rPr>
    </w:lvl>
    <w:lvl w:ilvl="7" w:tplc="D8667D6A">
      <w:numFmt w:val="bullet"/>
      <w:lvlText w:val="•"/>
      <w:lvlJc w:val="left"/>
      <w:pPr>
        <w:ind w:left="5503" w:hanging="360"/>
      </w:pPr>
      <w:rPr>
        <w:rFonts w:hint="default"/>
        <w:lang w:val="pl-PL" w:eastAsia="en-US" w:bidi="ar-SA"/>
      </w:rPr>
    </w:lvl>
    <w:lvl w:ilvl="8" w:tplc="EA26729A">
      <w:numFmt w:val="bullet"/>
      <w:lvlText w:val="•"/>
      <w:lvlJc w:val="left"/>
      <w:pPr>
        <w:ind w:left="6924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66F170F5"/>
    <w:multiLevelType w:val="hybridMultilevel"/>
    <w:tmpl w:val="771CCE20"/>
    <w:lvl w:ilvl="0" w:tplc="2DE880A2">
      <w:start w:val="1"/>
      <w:numFmt w:val="decimal"/>
      <w:lvlText w:val="%1)"/>
      <w:lvlJc w:val="left"/>
      <w:pPr>
        <w:ind w:left="543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1" w:tplc="37AE96EC">
      <w:start w:val="1"/>
      <w:numFmt w:val="decimal"/>
      <w:lvlText w:val="%2."/>
      <w:lvlJc w:val="left"/>
      <w:pPr>
        <w:ind w:left="12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2" w:tplc="50F2D828">
      <w:numFmt w:val="bullet"/>
      <w:lvlText w:val="•"/>
      <w:lvlJc w:val="left"/>
      <w:pPr>
        <w:ind w:left="2205" w:hanging="360"/>
      </w:pPr>
      <w:rPr>
        <w:rFonts w:hint="default"/>
        <w:lang w:val="pl-PL" w:eastAsia="en-US" w:bidi="ar-SA"/>
      </w:rPr>
    </w:lvl>
    <w:lvl w:ilvl="3" w:tplc="1740799C">
      <w:numFmt w:val="bullet"/>
      <w:lvlText w:val="•"/>
      <w:lvlJc w:val="left"/>
      <w:pPr>
        <w:ind w:left="3150" w:hanging="360"/>
      </w:pPr>
      <w:rPr>
        <w:rFonts w:hint="default"/>
        <w:lang w:val="pl-PL" w:eastAsia="en-US" w:bidi="ar-SA"/>
      </w:rPr>
    </w:lvl>
    <w:lvl w:ilvl="4" w:tplc="D89EE61C">
      <w:numFmt w:val="bullet"/>
      <w:lvlText w:val="•"/>
      <w:lvlJc w:val="left"/>
      <w:pPr>
        <w:ind w:left="4095" w:hanging="360"/>
      </w:pPr>
      <w:rPr>
        <w:rFonts w:hint="default"/>
        <w:lang w:val="pl-PL" w:eastAsia="en-US" w:bidi="ar-SA"/>
      </w:rPr>
    </w:lvl>
    <w:lvl w:ilvl="5" w:tplc="549E97FA">
      <w:numFmt w:val="bullet"/>
      <w:lvlText w:val="•"/>
      <w:lvlJc w:val="left"/>
      <w:pPr>
        <w:ind w:left="5040" w:hanging="360"/>
      </w:pPr>
      <w:rPr>
        <w:rFonts w:hint="default"/>
        <w:lang w:val="pl-PL" w:eastAsia="en-US" w:bidi="ar-SA"/>
      </w:rPr>
    </w:lvl>
    <w:lvl w:ilvl="6" w:tplc="BA061C5A">
      <w:numFmt w:val="bullet"/>
      <w:lvlText w:val="•"/>
      <w:lvlJc w:val="left"/>
      <w:pPr>
        <w:ind w:left="5985" w:hanging="360"/>
      </w:pPr>
      <w:rPr>
        <w:rFonts w:hint="default"/>
        <w:lang w:val="pl-PL" w:eastAsia="en-US" w:bidi="ar-SA"/>
      </w:rPr>
    </w:lvl>
    <w:lvl w:ilvl="7" w:tplc="14CADA58">
      <w:numFmt w:val="bullet"/>
      <w:lvlText w:val="•"/>
      <w:lvlJc w:val="left"/>
      <w:pPr>
        <w:ind w:left="6930" w:hanging="360"/>
      </w:pPr>
      <w:rPr>
        <w:rFonts w:hint="default"/>
        <w:lang w:val="pl-PL" w:eastAsia="en-US" w:bidi="ar-SA"/>
      </w:rPr>
    </w:lvl>
    <w:lvl w:ilvl="8" w:tplc="209EC258">
      <w:numFmt w:val="bullet"/>
      <w:lvlText w:val="•"/>
      <w:lvlJc w:val="left"/>
      <w:pPr>
        <w:ind w:left="7876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72B009D6"/>
    <w:multiLevelType w:val="hybridMultilevel"/>
    <w:tmpl w:val="286C3A1C"/>
    <w:lvl w:ilvl="0" w:tplc="BEA08A2A">
      <w:start w:val="1"/>
      <w:numFmt w:val="lowerLetter"/>
      <w:lvlText w:val="%1)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1" w:tplc="15C821DA">
      <w:numFmt w:val="bullet"/>
      <w:lvlText w:val="•"/>
      <w:lvlJc w:val="left"/>
      <w:pPr>
        <w:ind w:left="1732" w:hanging="360"/>
      </w:pPr>
      <w:rPr>
        <w:rFonts w:hint="default"/>
        <w:lang w:val="pl-PL" w:eastAsia="en-US" w:bidi="ar-SA"/>
      </w:rPr>
    </w:lvl>
    <w:lvl w:ilvl="2" w:tplc="31D06FE4">
      <w:numFmt w:val="bullet"/>
      <w:lvlText w:val="•"/>
      <w:lvlJc w:val="left"/>
      <w:pPr>
        <w:ind w:left="2625" w:hanging="360"/>
      </w:pPr>
      <w:rPr>
        <w:rFonts w:hint="default"/>
        <w:lang w:val="pl-PL" w:eastAsia="en-US" w:bidi="ar-SA"/>
      </w:rPr>
    </w:lvl>
    <w:lvl w:ilvl="3" w:tplc="144049D4">
      <w:numFmt w:val="bullet"/>
      <w:lvlText w:val="•"/>
      <w:lvlJc w:val="left"/>
      <w:pPr>
        <w:ind w:left="3517" w:hanging="360"/>
      </w:pPr>
      <w:rPr>
        <w:rFonts w:hint="default"/>
        <w:lang w:val="pl-PL" w:eastAsia="en-US" w:bidi="ar-SA"/>
      </w:rPr>
    </w:lvl>
    <w:lvl w:ilvl="4" w:tplc="96D4D986">
      <w:numFmt w:val="bullet"/>
      <w:lvlText w:val="•"/>
      <w:lvlJc w:val="left"/>
      <w:pPr>
        <w:ind w:left="4410" w:hanging="360"/>
      </w:pPr>
      <w:rPr>
        <w:rFonts w:hint="default"/>
        <w:lang w:val="pl-PL" w:eastAsia="en-US" w:bidi="ar-SA"/>
      </w:rPr>
    </w:lvl>
    <w:lvl w:ilvl="5" w:tplc="90FCB5BE">
      <w:numFmt w:val="bullet"/>
      <w:lvlText w:val="•"/>
      <w:lvlJc w:val="left"/>
      <w:pPr>
        <w:ind w:left="5303" w:hanging="360"/>
      </w:pPr>
      <w:rPr>
        <w:rFonts w:hint="default"/>
        <w:lang w:val="pl-PL" w:eastAsia="en-US" w:bidi="ar-SA"/>
      </w:rPr>
    </w:lvl>
    <w:lvl w:ilvl="6" w:tplc="AA60B598">
      <w:numFmt w:val="bullet"/>
      <w:lvlText w:val="•"/>
      <w:lvlJc w:val="left"/>
      <w:pPr>
        <w:ind w:left="6195" w:hanging="360"/>
      </w:pPr>
      <w:rPr>
        <w:rFonts w:hint="default"/>
        <w:lang w:val="pl-PL" w:eastAsia="en-US" w:bidi="ar-SA"/>
      </w:rPr>
    </w:lvl>
    <w:lvl w:ilvl="7" w:tplc="05889D88">
      <w:numFmt w:val="bullet"/>
      <w:lvlText w:val="•"/>
      <w:lvlJc w:val="left"/>
      <w:pPr>
        <w:ind w:left="7088" w:hanging="360"/>
      </w:pPr>
      <w:rPr>
        <w:rFonts w:hint="default"/>
        <w:lang w:val="pl-PL" w:eastAsia="en-US" w:bidi="ar-SA"/>
      </w:rPr>
    </w:lvl>
    <w:lvl w:ilvl="8" w:tplc="F4B69DE8">
      <w:numFmt w:val="bullet"/>
      <w:lvlText w:val="•"/>
      <w:lvlJc w:val="left"/>
      <w:pPr>
        <w:ind w:left="7981" w:hanging="360"/>
      </w:pPr>
      <w:rPr>
        <w:rFonts w:hint="default"/>
        <w:lang w:val="pl-PL" w:eastAsia="en-US" w:bidi="ar-SA"/>
      </w:rPr>
    </w:lvl>
  </w:abstractNum>
  <w:num w:numId="1" w16cid:durableId="1387071589">
    <w:abstractNumId w:val="2"/>
  </w:num>
  <w:num w:numId="2" w16cid:durableId="270821812">
    <w:abstractNumId w:val="0"/>
  </w:num>
  <w:num w:numId="3" w16cid:durableId="294876170">
    <w:abstractNumId w:val="3"/>
  </w:num>
  <w:num w:numId="4" w16cid:durableId="139272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2098C"/>
    <w:rsid w:val="00043023"/>
    <w:rsid w:val="00043365"/>
    <w:rsid w:val="0006728F"/>
    <w:rsid w:val="00181DFC"/>
    <w:rsid w:val="0019723B"/>
    <w:rsid w:val="002220F3"/>
    <w:rsid w:val="00312EF6"/>
    <w:rsid w:val="00401506"/>
    <w:rsid w:val="004B268E"/>
    <w:rsid w:val="004C4168"/>
    <w:rsid w:val="00537BB7"/>
    <w:rsid w:val="00592BA0"/>
    <w:rsid w:val="006B0CBF"/>
    <w:rsid w:val="006B78D2"/>
    <w:rsid w:val="00842D1E"/>
    <w:rsid w:val="008A68D1"/>
    <w:rsid w:val="008C5C01"/>
    <w:rsid w:val="00936A3E"/>
    <w:rsid w:val="009418B1"/>
    <w:rsid w:val="00AC068C"/>
    <w:rsid w:val="00AF3259"/>
    <w:rsid w:val="00B47448"/>
    <w:rsid w:val="00B6117B"/>
    <w:rsid w:val="00C2098C"/>
    <w:rsid w:val="00C325E6"/>
    <w:rsid w:val="00CA32F1"/>
    <w:rsid w:val="00D31874"/>
    <w:rsid w:val="00D70BD6"/>
    <w:rsid w:val="00D72BE8"/>
    <w:rsid w:val="00DB603B"/>
    <w:rsid w:val="00EA1D53"/>
    <w:rsid w:val="00EB43A1"/>
    <w:rsid w:val="00EF11D8"/>
    <w:rsid w:val="00F74302"/>
    <w:rsid w:val="00FB55C4"/>
    <w:rsid w:val="00FC3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484BD"/>
  <w15:docId w15:val="{A73810A9-B45E-4C40-A55E-B5270BC0E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543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543" w:hanging="360"/>
      <w:jc w:val="both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543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5</Pages>
  <Words>1915</Words>
  <Characters>11494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Sufin</dc:creator>
  <cp:lastModifiedBy>Beata Kociełek</cp:lastModifiedBy>
  <cp:revision>36</cp:revision>
  <dcterms:created xsi:type="dcterms:W3CDTF">2021-11-30T11:52:00Z</dcterms:created>
  <dcterms:modified xsi:type="dcterms:W3CDTF">2026-10-29T07:25:00Z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2021-11-30T00:00:00Z</vt:filetime>
  </property>
</Properties>
</file>