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0C6B8" w14:textId="77777777" w:rsidR="00E52FFD" w:rsidRDefault="00130FC8" w:rsidP="00D11FDF">
      <w:pPr>
        <w:spacing w:after="0" w:line="276" w:lineRule="auto"/>
        <w:rPr>
          <w:rFonts w:ascii="Times New Roman" w:eastAsia="Calibri" w:hAnsi="Times New Roman" w:cs="Calibri"/>
          <w:iCs/>
          <w:sz w:val="24"/>
          <w:szCs w:val="24"/>
        </w:rPr>
      </w:pPr>
      <w:r>
        <w:rPr>
          <w:rFonts w:ascii="Times New Roman" w:eastAsia="Calibri" w:hAnsi="Times New Roman" w:cs="Calibri"/>
          <w:iCs/>
          <w:sz w:val="24"/>
          <w:szCs w:val="24"/>
        </w:rPr>
        <w:t xml:space="preserve">                                                                                                                             Załącznik Nr 2</w:t>
      </w:r>
    </w:p>
    <w:p w14:paraId="002450F2" w14:textId="77777777" w:rsidR="00130FC8" w:rsidRDefault="00130FC8" w:rsidP="00D11FDF">
      <w:pPr>
        <w:spacing w:after="0" w:line="276" w:lineRule="auto"/>
        <w:rPr>
          <w:rFonts w:ascii="Times New Roman" w:eastAsia="Calibri" w:hAnsi="Times New Roman" w:cs="Calibri"/>
          <w:iCs/>
          <w:sz w:val="24"/>
          <w:szCs w:val="24"/>
        </w:rPr>
      </w:pPr>
      <w:r>
        <w:rPr>
          <w:rFonts w:ascii="Times New Roman" w:eastAsia="Calibri" w:hAnsi="Times New Roman" w:cs="Calibri"/>
          <w:iCs/>
          <w:sz w:val="24"/>
          <w:szCs w:val="24"/>
        </w:rPr>
        <w:t xml:space="preserve">                                                                                                             do zapytania ofertowego</w:t>
      </w:r>
    </w:p>
    <w:p w14:paraId="0C420E10" w14:textId="77777777" w:rsidR="00130FC8" w:rsidRDefault="00130FC8" w:rsidP="00D11FDF">
      <w:pPr>
        <w:spacing w:after="0" w:line="276" w:lineRule="auto"/>
        <w:rPr>
          <w:rFonts w:ascii="Times New Roman" w:eastAsia="Calibri" w:hAnsi="Times New Roman" w:cs="Calibri"/>
          <w:iCs/>
          <w:sz w:val="24"/>
          <w:szCs w:val="24"/>
        </w:rPr>
      </w:pPr>
      <w:r>
        <w:rPr>
          <w:rFonts w:ascii="Times New Roman" w:eastAsia="Calibri" w:hAnsi="Times New Roman" w:cs="Calibri"/>
          <w:iCs/>
          <w:sz w:val="24"/>
          <w:szCs w:val="24"/>
        </w:rPr>
        <w:t xml:space="preserve">                                                                                       ………………….dnia……………….</w:t>
      </w:r>
    </w:p>
    <w:p w14:paraId="5D222D7D" w14:textId="77777777" w:rsidR="00130FC8" w:rsidRPr="00F0688C" w:rsidRDefault="00130FC8" w:rsidP="00D11FDF">
      <w:pPr>
        <w:spacing w:after="0" w:line="276" w:lineRule="auto"/>
        <w:rPr>
          <w:rFonts w:ascii="Times New Roman" w:eastAsia="Calibri" w:hAnsi="Times New Roman" w:cs="Calibri"/>
          <w:iCs/>
          <w:sz w:val="24"/>
          <w:szCs w:val="24"/>
        </w:rPr>
      </w:pPr>
    </w:p>
    <w:p w14:paraId="03380D0A" w14:textId="77777777" w:rsidR="00660C82" w:rsidRPr="00386C73" w:rsidRDefault="00F0688C" w:rsidP="00F0688C">
      <w:pPr>
        <w:spacing w:after="0" w:line="276" w:lineRule="auto"/>
        <w:rPr>
          <w:rFonts w:ascii="Times New Roman" w:eastAsia="Calibri" w:hAnsi="Times New Roman" w:cs="Times New Roman"/>
        </w:rPr>
      </w:pPr>
      <w:r w:rsidRPr="00386C73"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</w:t>
      </w:r>
      <w:r w:rsidR="003D672A" w:rsidRPr="00386C73">
        <w:rPr>
          <w:rFonts w:ascii="Times New Roman" w:eastAsia="Calibri" w:hAnsi="Times New Roman" w:cs="Times New Roman"/>
          <w:b/>
          <w:bCs/>
        </w:rPr>
        <w:t>Umowa Nr………….</w:t>
      </w:r>
    </w:p>
    <w:p w14:paraId="1858EDC2" w14:textId="7C5DD9DD" w:rsidR="00660C82" w:rsidRPr="00386C73" w:rsidRDefault="00660C82" w:rsidP="00585D0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86C73">
        <w:rPr>
          <w:rFonts w:ascii="Times New Roman" w:eastAsia="Calibri" w:hAnsi="Times New Roman" w:cs="Times New Roman"/>
          <w:b/>
          <w:bCs/>
        </w:rPr>
        <w:t>o</w:t>
      </w:r>
      <w:r w:rsidR="003778D4">
        <w:rPr>
          <w:rFonts w:ascii="Times New Roman" w:eastAsia="Calibri" w:hAnsi="Times New Roman" w:cs="Times New Roman"/>
          <w:b/>
          <w:bCs/>
        </w:rPr>
        <w:t xml:space="preserve"> zarządzanie i administrowanie mieszkaniowym zasobem Gminy Pińczów</w:t>
      </w:r>
      <w:bookmarkStart w:id="0" w:name="_GoBack"/>
      <w:bookmarkEnd w:id="0"/>
    </w:p>
    <w:p w14:paraId="26A5FD01" w14:textId="77777777" w:rsidR="00585D0B" w:rsidRPr="00386C73" w:rsidRDefault="00585D0B" w:rsidP="00585D0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48E7CB75" w14:textId="77777777" w:rsidR="00660C82" w:rsidRPr="00386C73" w:rsidRDefault="003D672A" w:rsidP="00660C82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86C73">
        <w:rPr>
          <w:rFonts w:ascii="Times New Roman" w:eastAsia="Calibri" w:hAnsi="Times New Roman" w:cs="Times New Roman"/>
        </w:rPr>
        <w:t>zawarta w dniu ………….</w:t>
      </w:r>
      <w:r w:rsidR="00C411CA" w:rsidRPr="00386C73">
        <w:rPr>
          <w:rFonts w:ascii="Times New Roman" w:eastAsia="Calibri" w:hAnsi="Times New Roman" w:cs="Times New Roman"/>
        </w:rPr>
        <w:t xml:space="preserve"> </w:t>
      </w:r>
      <w:r w:rsidR="00660C82" w:rsidRPr="00386C73">
        <w:rPr>
          <w:rFonts w:ascii="Times New Roman" w:eastAsia="Calibri" w:hAnsi="Times New Roman" w:cs="Times New Roman"/>
        </w:rPr>
        <w:t>roku, w Pińczowie, pomiędzy:</w:t>
      </w:r>
    </w:p>
    <w:p w14:paraId="7F7514E7" w14:textId="77777777" w:rsidR="00660C82" w:rsidRPr="00386C73" w:rsidRDefault="00660C82" w:rsidP="00660C82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86C73">
        <w:rPr>
          <w:rFonts w:ascii="Times New Roman" w:eastAsia="Calibri" w:hAnsi="Times New Roman" w:cs="Times New Roman"/>
          <w:b/>
          <w:bCs/>
        </w:rPr>
        <w:t xml:space="preserve">Gminą  Pińczów </w:t>
      </w:r>
      <w:r w:rsidRPr="00386C73">
        <w:rPr>
          <w:rFonts w:ascii="Times New Roman" w:eastAsia="Calibri" w:hAnsi="Times New Roman" w:cs="Times New Roman"/>
        </w:rPr>
        <w:t>ul. 3 Maja 10, 28-400 Pińczów, NIP: 6621761514,</w:t>
      </w:r>
    </w:p>
    <w:p w14:paraId="49AFD41C" w14:textId="77777777" w:rsidR="00660C82" w:rsidRPr="00386C73" w:rsidRDefault="00660C82" w:rsidP="00660C82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86C73">
        <w:rPr>
          <w:rFonts w:ascii="Times New Roman" w:eastAsia="Calibri" w:hAnsi="Times New Roman" w:cs="Times New Roman"/>
        </w:rPr>
        <w:t>reprezentowaną przez:</w:t>
      </w:r>
    </w:p>
    <w:p w14:paraId="7969091D" w14:textId="77777777" w:rsidR="00660C82" w:rsidRPr="00386C73" w:rsidRDefault="00660C82" w:rsidP="00660C82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4D8FA0A9" w14:textId="77777777" w:rsidR="00660C82" w:rsidRPr="00386C73" w:rsidRDefault="00660C82" w:rsidP="00660C82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86C73">
        <w:rPr>
          <w:rFonts w:ascii="Times New Roman" w:eastAsia="Calibri" w:hAnsi="Times New Roman" w:cs="Times New Roman"/>
        </w:rPr>
        <w:t>przy kontrasygnacie:</w:t>
      </w:r>
    </w:p>
    <w:p w14:paraId="1A134871" w14:textId="77777777" w:rsidR="00660C82" w:rsidRPr="00386C73" w:rsidRDefault="00660C82" w:rsidP="00660C82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86C73">
        <w:rPr>
          <w:rFonts w:ascii="Times New Roman" w:eastAsia="Calibri" w:hAnsi="Times New Roman" w:cs="Times New Roman"/>
        </w:rPr>
        <w:t xml:space="preserve">- Skarbnika Gminy Pińczów </w:t>
      </w:r>
      <w:r w:rsidR="0019377E" w:rsidRPr="00386C73">
        <w:rPr>
          <w:rFonts w:ascii="Times New Roman" w:eastAsia="Calibri" w:hAnsi="Times New Roman" w:cs="Times New Roman"/>
        </w:rPr>
        <w:t>………………………………….</w:t>
      </w:r>
    </w:p>
    <w:p w14:paraId="70CED0BE" w14:textId="77777777" w:rsidR="00660C82" w:rsidRPr="00386C73" w:rsidRDefault="00660C82" w:rsidP="00660C82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86C73">
        <w:rPr>
          <w:rFonts w:ascii="Times New Roman" w:eastAsia="Calibri" w:hAnsi="Times New Roman" w:cs="Times New Roman"/>
        </w:rPr>
        <w:t xml:space="preserve">zwaną w dalszej części umowy </w:t>
      </w:r>
      <w:r w:rsidRPr="00386C73">
        <w:rPr>
          <w:rFonts w:ascii="Times New Roman" w:eastAsia="Calibri" w:hAnsi="Times New Roman" w:cs="Times New Roman"/>
          <w:b/>
          <w:bCs/>
        </w:rPr>
        <w:t>„Gminą”</w:t>
      </w:r>
      <w:r w:rsidR="003B6DFF">
        <w:rPr>
          <w:rFonts w:ascii="Times New Roman" w:eastAsia="Calibri" w:hAnsi="Times New Roman" w:cs="Times New Roman"/>
        </w:rPr>
        <w:t>,</w:t>
      </w:r>
    </w:p>
    <w:p w14:paraId="492B03FB" w14:textId="77777777" w:rsidR="00660C82" w:rsidRPr="00386C73" w:rsidRDefault="00660C82" w:rsidP="00660C82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86C73">
        <w:rPr>
          <w:rFonts w:ascii="Times New Roman" w:eastAsia="Calibri" w:hAnsi="Times New Roman" w:cs="Times New Roman"/>
        </w:rPr>
        <w:t>a</w:t>
      </w:r>
    </w:p>
    <w:p w14:paraId="124490DF" w14:textId="77777777" w:rsidR="00660C82" w:rsidRPr="00386C73" w:rsidRDefault="003D672A" w:rsidP="00660C82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86C73">
        <w:rPr>
          <w:rFonts w:ascii="Times New Roman" w:eastAsia="Calibri" w:hAnsi="Times New Roman" w:cs="Times New Roman"/>
          <w:b/>
          <w:bCs/>
        </w:rPr>
        <w:t>…………………………………………………………………………………………………..</w:t>
      </w:r>
      <w:r w:rsidR="00DB56FB">
        <w:rPr>
          <w:rFonts w:ascii="Times New Roman" w:eastAsia="Calibri" w:hAnsi="Times New Roman" w:cs="Times New Roman"/>
        </w:rPr>
        <w:t>, wpisanym</w:t>
      </w:r>
      <w:r w:rsidR="00660C82" w:rsidRPr="00386C73">
        <w:rPr>
          <w:rFonts w:ascii="Times New Roman" w:eastAsia="Calibri" w:hAnsi="Times New Roman" w:cs="Times New Roman"/>
        </w:rPr>
        <w:t xml:space="preserve"> do Krajowego Rejestru Sądowego – Rejestru Przedsiębiorców prowadzonego przez Sąd Rejonowy w Kielcach X Wydział Gospodarczy Krajowego Rejestru Sądowego pod Numer KRS</w:t>
      </w:r>
      <w:r w:rsidRPr="00386C73">
        <w:rPr>
          <w:rFonts w:ascii="Times New Roman" w:eastAsia="Calibri" w:hAnsi="Times New Roman" w:cs="Times New Roman"/>
        </w:rPr>
        <w:t>:…………., NIP:……………..</w:t>
      </w:r>
      <w:r w:rsidR="00660C82" w:rsidRPr="00386C73">
        <w:rPr>
          <w:rFonts w:ascii="Times New Roman" w:eastAsia="Calibri" w:hAnsi="Times New Roman" w:cs="Times New Roman"/>
        </w:rPr>
        <w:t>, kap</w:t>
      </w:r>
      <w:r w:rsidRPr="00386C73">
        <w:rPr>
          <w:rFonts w:ascii="Times New Roman" w:eastAsia="Calibri" w:hAnsi="Times New Roman" w:cs="Times New Roman"/>
        </w:rPr>
        <w:t>itał zakładowy w wysokości ………………………</w:t>
      </w:r>
      <w:r w:rsidR="00660C82" w:rsidRPr="00386C73">
        <w:rPr>
          <w:rFonts w:ascii="Times New Roman" w:eastAsia="Calibri" w:hAnsi="Times New Roman" w:cs="Times New Roman"/>
        </w:rPr>
        <w:t xml:space="preserve"> zł,</w:t>
      </w:r>
    </w:p>
    <w:p w14:paraId="6B7688EF" w14:textId="77777777" w:rsidR="00AA59CD" w:rsidRPr="00386C73" w:rsidRDefault="00660C82" w:rsidP="00660C82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86C73">
        <w:rPr>
          <w:rFonts w:ascii="Times New Roman" w:eastAsia="Calibri" w:hAnsi="Times New Roman" w:cs="Times New Roman"/>
        </w:rPr>
        <w:t>reprezentowanym przez:</w:t>
      </w:r>
    </w:p>
    <w:p w14:paraId="3D70356E" w14:textId="77777777" w:rsidR="00C03C3D" w:rsidRPr="00386C73" w:rsidRDefault="003D672A" w:rsidP="00660C82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86C73">
        <w:rPr>
          <w:rFonts w:ascii="Times New Roman" w:eastAsia="Calibri" w:hAnsi="Times New Roman" w:cs="Times New Roman"/>
        </w:rPr>
        <w:t>……………………………………………</w:t>
      </w:r>
      <w:r w:rsidR="00F0688C" w:rsidRPr="00386C73">
        <w:rPr>
          <w:rFonts w:ascii="Times New Roman" w:eastAsia="Calibri" w:hAnsi="Times New Roman" w:cs="Times New Roman"/>
        </w:rPr>
        <w:t>……………………………………………………</w:t>
      </w:r>
      <w:r w:rsidRPr="00386C73">
        <w:rPr>
          <w:rFonts w:ascii="Times New Roman" w:eastAsia="Calibri" w:hAnsi="Times New Roman" w:cs="Times New Roman"/>
        </w:rPr>
        <w:t>.</w:t>
      </w:r>
    </w:p>
    <w:p w14:paraId="14BE9980" w14:textId="77777777" w:rsidR="00C03C3D" w:rsidRPr="00386C73" w:rsidRDefault="0095636C" w:rsidP="00660C82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86C73">
        <w:rPr>
          <w:rFonts w:ascii="Times New Roman" w:eastAsia="Calibri" w:hAnsi="Times New Roman" w:cs="Times New Roman"/>
        </w:rPr>
        <w:t>…</w:t>
      </w:r>
      <w:r w:rsidR="00C03C3D" w:rsidRPr="00386C73">
        <w:rPr>
          <w:rFonts w:ascii="Times New Roman" w:eastAsia="Calibri" w:hAnsi="Times New Roman" w:cs="Times New Roman"/>
        </w:rPr>
        <w:t>…………………………………………………………………………………………….</w:t>
      </w:r>
    </w:p>
    <w:p w14:paraId="6F13837C" w14:textId="77777777" w:rsidR="00660C82" w:rsidRPr="00386C73" w:rsidRDefault="00660C82" w:rsidP="00660C82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5AA830E5" w14:textId="77777777" w:rsidR="00660C82" w:rsidRPr="00386C73" w:rsidRDefault="003D672A" w:rsidP="0095636C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386C73">
        <w:rPr>
          <w:rFonts w:ascii="Times New Roman" w:eastAsia="Calibri" w:hAnsi="Times New Roman" w:cs="Times New Roman"/>
        </w:rPr>
        <w:t>- zwanym dalej</w:t>
      </w:r>
      <w:r w:rsidR="00660C82" w:rsidRPr="00386C73">
        <w:rPr>
          <w:rFonts w:ascii="Times New Roman" w:eastAsia="Calibri" w:hAnsi="Times New Roman" w:cs="Times New Roman"/>
        </w:rPr>
        <w:t xml:space="preserve"> </w:t>
      </w:r>
      <w:r w:rsidR="00660C82" w:rsidRPr="00386C73">
        <w:rPr>
          <w:rFonts w:ascii="Times New Roman" w:eastAsia="Calibri" w:hAnsi="Times New Roman" w:cs="Times New Roman"/>
          <w:b/>
          <w:bCs/>
        </w:rPr>
        <w:t>„</w:t>
      </w:r>
      <w:r w:rsidR="00660C82" w:rsidRPr="00386C73">
        <w:rPr>
          <w:rFonts w:ascii="Times New Roman" w:eastAsia="Calibri" w:hAnsi="Times New Roman" w:cs="Times New Roman"/>
          <w:b/>
          <w:bCs/>
          <w:color w:val="000000"/>
        </w:rPr>
        <w:t>Zarządcą</w:t>
      </w:r>
      <w:r w:rsidR="00660C82" w:rsidRPr="00386C73">
        <w:rPr>
          <w:rFonts w:ascii="Times New Roman" w:eastAsia="Calibri" w:hAnsi="Times New Roman" w:cs="Times New Roman"/>
          <w:b/>
          <w:bCs/>
        </w:rPr>
        <w:t>”</w:t>
      </w:r>
      <w:r w:rsidR="00660C82" w:rsidRPr="00386C73">
        <w:rPr>
          <w:rFonts w:ascii="Times New Roman" w:eastAsia="Calibri" w:hAnsi="Times New Roman" w:cs="Times New Roman"/>
        </w:rPr>
        <w:t>,</w:t>
      </w:r>
    </w:p>
    <w:p w14:paraId="01689CFC" w14:textId="77777777" w:rsidR="00660C82" w:rsidRPr="00386C73" w:rsidRDefault="00660C82" w:rsidP="0095636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86C73">
        <w:rPr>
          <w:rFonts w:ascii="Times New Roman" w:eastAsia="Calibri" w:hAnsi="Times New Roman" w:cs="Times New Roman"/>
        </w:rPr>
        <w:t xml:space="preserve">zwanymi w dalszej części umowy łącznie </w:t>
      </w:r>
      <w:r w:rsidRPr="00386C73">
        <w:rPr>
          <w:rFonts w:ascii="Times New Roman" w:eastAsia="Calibri" w:hAnsi="Times New Roman" w:cs="Times New Roman"/>
          <w:b/>
          <w:bCs/>
        </w:rPr>
        <w:t>,,Stronami”</w:t>
      </w:r>
      <w:r w:rsidRPr="00386C73">
        <w:rPr>
          <w:rFonts w:ascii="Times New Roman" w:eastAsia="Calibri" w:hAnsi="Times New Roman" w:cs="Times New Roman"/>
        </w:rPr>
        <w:t>,</w:t>
      </w:r>
    </w:p>
    <w:p w14:paraId="255B1038" w14:textId="77777777" w:rsidR="00E803E6" w:rsidRDefault="00660C82" w:rsidP="0095636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86C73">
        <w:rPr>
          <w:rFonts w:ascii="Times New Roman" w:eastAsia="Calibri" w:hAnsi="Times New Roman" w:cs="Times New Roman"/>
        </w:rPr>
        <w:t>o następującej treści:</w:t>
      </w:r>
    </w:p>
    <w:p w14:paraId="3189EF51" w14:textId="77777777" w:rsidR="005B62FD" w:rsidRPr="00386C73" w:rsidRDefault="005B62FD" w:rsidP="0095636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3AEB388" w14:textId="77777777" w:rsidR="00660C82" w:rsidRDefault="00C42673" w:rsidP="00660C8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§ 1.</w:t>
      </w:r>
    </w:p>
    <w:p w14:paraId="302A33F9" w14:textId="77777777" w:rsidR="00783064" w:rsidRPr="00386C73" w:rsidRDefault="00783064" w:rsidP="00660C8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Przedmiot umowy </w:t>
      </w:r>
    </w:p>
    <w:p w14:paraId="5E18A532" w14:textId="77777777" w:rsidR="00722FA5" w:rsidRPr="00722FA5" w:rsidRDefault="00722FA5" w:rsidP="00722FA5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722FA5">
        <w:rPr>
          <w:rFonts w:ascii="Times New Roman" w:eastAsia="Calibri" w:hAnsi="Times New Roman" w:cs="Times New Roman"/>
        </w:rPr>
        <w:t>Mocą niniejszej umowy Gmina powierza Zarządcy, a Zarządca zobowiązuje się do wykonywania zadania polegającego na:</w:t>
      </w:r>
    </w:p>
    <w:p w14:paraId="7286472A" w14:textId="77777777" w:rsidR="00722FA5" w:rsidRPr="00722FA5" w:rsidRDefault="00722FA5" w:rsidP="00722FA5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722FA5">
        <w:rPr>
          <w:rFonts w:ascii="Times New Roman" w:eastAsia="Calibri" w:hAnsi="Times New Roman" w:cs="Times New Roman"/>
        </w:rPr>
        <w:t xml:space="preserve">zarządzaniu budynkami stanowiącymi własność Gminy i administrowaniu znajdującymi </w:t>
      </w:r>
      <w:r w:rsidR="00817240">
        <w:rPr>
          <w:rFonts w:ascii="Times New Roman" w:eastAsia="Calibri" w:hAnsi="Times New Roman" w:cs="Times New Roman"/>
        </w:rPr>
        <w:t xml:space="preserve">              </w:t>
      </w:r>
      <w:r w:rsidRPr="00722FA5">
        <w:rPr>
          <w:rFonts w:ascii="Times New Roman" w:eastAsia="Calibri" w:hAnsi="Times New Roman" w:cs="Times New Roman"/>
        </w:rPr>
        <w:t>się w nich lokalami mieszkalnymi wymienionymi w załączniku nr 1 do niniejszej umowy,</w:t>
      </w:r>
    </w:p>
    <w:p w14:paraId="2465103E" w14:textId="77777777" w:rsidR="00722FA5" w:rsidRDefault="00722FA5" w:rsidP="00722FA5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722FA5">
        <w:rPr>
          <w:rFonts w:ascii="Times New Roman" w:eastAsia="Calibri" w:hAnsi="Times New Roman" w:cs="Times New Roman"/>
        </w:rPr>
        <w:t>administrowaniu lokalami mieszkalnymi stanowiącymi własność Gminy, znajdującymi się                     w budynkach wielomieszkaniowych niestanowiących wyłącznej własności Gminy (wchodzące                  w skład poszczególnych wspólnot mieszkaniowych), zgodnie z załącznikiem nr 2 do niniejszej umowy.</w:t>
      </w:r>
    </w:p>
    <w:p w14:paraId="542CE946" w14:textId="77777777" w:rsidR="00D77DC0" w:rsidRDefault="00D77DC0" w:rsidP="00D77DC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59FDF899" w14:textId="77777777" w:rsidR="00D77DC0" w:rsidRDefault="00D77DC0" w:rsidP="00D77DC0">
      <w:pPr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</w:rPr>
        <w:t xml:space="preserve">Gmina upoważnia Zarządcę do występowania w jego imieniu i na jego rzecz wobec osób trzecich </w:t>
      </w:r>
      <w:r w:rsidR="00FF2AF8">
        <w:rPr>
          <w:rFonts w:ascii="Times New Roman" w:eastAsia="Calibri" w:hAnsi="Times New Roman" w:cs="Times New Roman"/>
        </w:rPr>
        <w:t xml:space="preserve">      </w:t>
      </w:r>
      <w:r>
        <w:rPr>
          <w:rFonts w:ascii="Times New Roman" w:eastAsia="Calibri" w:hAnsi="Times New Roman" w:cs="Times New Roman"/>
        </w:rPr>
        <w:t xml:space="preserve">we wszystkich sprawach dotyczących zwykłego zarządu zasobem, o którym mowa w </w:t>
      </w:r>
      <w:r w:rsidRPr="00D77DC0">
        <w:rPr>
          <w:rFonts w:ascii="Times New Roman" w:eastAsia="Calibri" w:hAnsi="Times New Roman" w:cs="Times New Roman"/>
          <w:bCs/>
        </w:rPr>
        <w:t>§ 1</w:t>
      </w:r>
      <w:r>
        <w:rPr>
          <w:rFonts w:ascii="Times New Roman" w:eastAsia="Calibri" w:hAnsi="Times New Roman" w:cs="Times New Roman"/>
          <w:bCs/>
        </w:rPr>
        <w:t xml:space="preserve">, niestrzeżonych właściwymi przepisami do wyłącznej </w:t>
      </w:r>
      <w:r w:rsidR="00A153E1">
        <w:rPr>
          <w:rFonts w:ascii="Times New Roman" w:eastAsia="Calibri" w:hAnsi="Times New Roman" w:cs="Times New Roman"/>
          <w:bCs/>
        </w:rPr>
        <w:t>właściwości Gminy.</w:t>
      </w:r>
    </w:p>
    <w:p w14:paraId="7F36DB12" w14:textId="77777777" w:rsidR="00A153E1" w:rsidRPr="00D77DC0" w:rsidRDefault="00A153E1" w:rsidP="00D77DC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767F4B67" w14:textId="77777777" w:rsidR="00660C82" w:rsidRDefault="00C42673" w:rsidP="00660C8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§ 2.</w:t>
      </w:r>
    </w:p>
    <w:p w14:paraId="0C7CB704" w14:textId="77777777" w:rsidR="00783064" w:rsidRPr="00386C73" w:rsidRDefault="00783064" w:rsidP="00660C8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Obowiązki Zarządcy</w:t>
      </w:r>
    </w:p>
    <w:p w14:paraId="2785CD07" w14:textId="77777777" w:rsidR="00A80427" w:rsidRPr="00386C73" w:rsidRDefault="00A80427" w:rsidP="000755FB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b/>
          <w:u w:val="single"/>
        </w:rPr>
      </w:pPr>
      <w:r w:rsidRPr="00386C73">
        <w:rPr>
          <w:rFonts w:ascii="Times New Roman" w:eastAsia="Calibri" w:hAnsi="Times New Roman" w:cs="Times New Roman"/>
          <w:b/>
          <w:color w:val="000000"/>
          <w:u w:val="single"/>
        </w:rPr>
        <w:t>Do obowiązków Zarządcy należą:</w:t>
      </w:r>
    </w:p>
    <w:p w14:paraId="53173E56" w14:textId="77777777" w:rsidR="009B3573" w:rsidRPr="00386C73" w:rsidRDefault="009B3573" w:rsidP="009B3573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386C73">
        <w:rPr>
          <w:rFonts w:ascii="Times New Roman" w:eastAsia="Calibri" w:hAnsi="Times New Roman" w:cs="Times New Roman"/>
          <w:b/>
        </w:rPr>
        <w:t xml:space="preserve">Czynności wstępne: </w:t>
      </w:r>
    </w:p>
    <w:p w14:paraId="3DBF5D4E" w14:textId="77777777" w:rsidR="009B3573" w:rsidRPr="00386C73" w:rsidRDefault="009B3573" w:rsidP="000755FB">
      <w:pPr>
        <w:pStyle w:val="Akapitzlist"/>
        <w:numPr>
          <w:ilvl w:val="1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86C73">
        <w:rPr>
          <w:rFonts w:ascii="Times New Roman" w:eastAsia="Calibri" w:hAnsi="Times New Roman" w:cs="Times New Roman"/>
        </w:rPr>
        <w:t>Prot</w:t>
      </w:r>
      <w:r w:rsidR="00810430">
        <w:rPr>
          <w:rFonts w:ascii="Times New Roman" w:eastAsia="Calibri" w:hAnsi="Times New Roman" w:cs="Times New Roman"/>
        </w:rPr>
        <w:t>okólarne przejęcie zasobu i dokumentacji z nim</w:t>
      </w:r>
      <w:r w:rsidRPr="00386C73">
        <w:rPr>
          <w:rFonts w:ascii="Times New Roman" w:eastAsia="Calibri" w:hAnsi="Times New Roman" w:cs="Times New Roman"/>
        </w:rPr>
        <w:t xml:space="preserve"> związanej od poprz</w:t>
      </w:r>
      <w:r w:rsidR="00810430">
        <w:rPr>
          <w:rFonts w:ascii="Times New Roman" w:eastAsia="Calibri" w:hAnsi="Times New Roman" w:cs="Times New Roman"/>
        </w:rPr>
        <w:t>edniego Zarządcy nastąpi</w:t>
      </w:r>
      <w:r w:rsidRPr="00386C73">
        <w:rPr>
          <w:rFonts w:ascii="Times New Roman" w:eastAsia="Calibri" w:hAnsi="Times New Roman" w:cs="Times New Roman"/>
        </w:rPr>
        <w:t xml:space="preserve"> w terminie 14 dni</w:t>
      </w:r>
      <w:r w:rsidR="00180C5A">
        <w:rPr>
          <w:rFonts w:ascii="Times New Roman" w:eastAsia="Calibri" w:hAnsi="Times New Roman" w:cs="Times New Roman"/>
        </w:rPr>
        <w:t xml:space="preserve"> od daty zawarcia umowy.</w:t>
      </w:r>
    </w:p>
    <w:p w14:paraId="716B6109" w14:textId="77777777" w:rsidR="009B3573" w:rsidRPr="00386C73" w:rsidRDefault="009B3573" w:rsidP="000755FB">
      <w:pPr>
        <w:pStyle w:val="Akapitzlist"/>
        <w:numPr>
          <w:ilvl w:val="1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86C73">
        <w:rPr>
          <w:rFonts w:ascii="Times New Roman" w:eastAsia="Calibri" w:hAnsi="Times New Roman" w:cs="Times New Roman"/>
        </w:rPr>
        <w:lastRenderedPageBreak/>
        <w:t xml:space="preserve">Weryfikacja informacji </w:t>
      </w:r>
      <w:r w:rsidR="00810430">
        <w:rPr>
          <w:rFonts w:ascii="Times New Roman" w:eastAsia="Calibri" w:hAnsi="Times New Roman" w:cs="Times New Roman"/>
        </w:rPr>
        <w:t>zawartych w protokole i do</w:t>
      </w:r>
      <w:r w:rsidR="00640A17">
        <w:rPr>
          <w:rFonts w:ascii="Times New Roman" w:eastAsia="Calibri" w:hAnsi="Times New Roman" w:cs="Times New Roman"/>
        </w:rPr>
        <w:t>kumentacji wymienionych w pkt.1</w:t>
      </w:r>
      <w:r w:rsidR="00FF2AF8">
        <w:rPr>
          <w:rFonts w:ascii="Times New Roman" w:eastAsia="Calibri" w:hAnsi="Times New Roman" w:cs="Times New Roman"/>
        </w:rPr>
        <w:t xml:space="preserve"> </w:t>
      </w:r>
      <w:r w:rsidR="00640A17">
        <w:rPr>
          <w:rFonts w:ascii="Times New Roman" w:eastAsia="Calibri" w:hAnsi="Times New Roman" w:cs="Times New Roman"/>
        </w:rPr>
        <w:t xml:space="preserve">           </w:t>
      </w:r>
      <w:r w:rsidR="00810430">
        <w:rPr>
          <w:rFonts w:ascii="Times New Roman" w:eastAsia="Calibri" w:hAnsi="Times New Roman" w:cs="Times New Roman"/>
        </w:rPr>
        <w:t xml:space="preserve">pod względem poprawności opisu oraz </w:t>
      </w:r>
      <w:r w:rsidRPr="00386C73">
        <w:rPr>
          <w:rFonts w:ascii="Times New Roman" w:eastAsia="Calibri" w:hAnsi="Times New Roman" w:cs="Times New Roman"/>
        </w:rPr>
        <w:t xml:space="preserve"> uzgodnienie stanu z Gminą w terminie 3 miesięcy </w:t>
      </w:r>
      <w:r w:rsidR="00FF2AF8">
        <w:rPr>
          <w:rFonts w:ascii="Times New Roman" w:eastAsia="Calibri" w:hAnsi="Times New Roman" w:cs="Times New Roman"/>
        </w:rPr>
        <w:t xml:space="preserve">   </w:t>
      </w:r>
      <w:r w:rsidR="00640A17">
        <w:rPr>
          <w:rFonts w:ascii="Times New Roman" w:eastAsia="Calibri" w:hAnsi="Times New Roman" w:cs="Times New Roman"/>
        </w:rPr>
        <w:t xml:space="preserve">      </w:t>
      </w:r>
      <w:r w:rsidRPr="00386C73">
        <w:rPr>
          <w:rFonts w:ascii="Times New Roman" w:eastAsia="Calibri" w:hAnsi="Times New Roman" w:cs="Times New Roman"/>
        </w:rPr>
        <w:t>od daty zawarcia umowy.</w:t>
      </w:r>
      <w:r w:rsidR="00F017ED" w:rsidRPr="00386C73">
        <w:rPr>
          <w:rFonts w:ascii="Times New Roman" w:eastAsia="Calibri" w:hAnsi="Times New Roman" w:cs="Times New Roman"/>
        </w:rPr>
        <w:t xml:space="preserve">  </w:t>
      </w:r>
    </w:p>
    <w:p w14:paraId="3F767F18" w14:textId="77777777" w:rsidR="0047448E" w:rsidRPr="001B4085" w:rsidRDefault="0047448E" w:rsidP="001B408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FF69A0E" w14:textId="77777777" w:rsidR="000755FB" w:rsidRPr="00386C73" w:rsidRDefault="000755FB" w:rsidP="000755FB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2"/>
        </w:rPr>
      </w:pPr>
      <w:r w:rsidRPr="00386C73">
        <w:rPr>
          <w:rFonts w:ascii="Times New Roman" w:hAnsi="Times New Roman" w:cs="Times New Roman"/>
          <w:b/>
          <w:spacing w:val="2"/>
          <w:u w:val="single"/>
        </w:rPr>
        <w:t>Czynności w zakresie obsługi finansowo - księgowej:</w:t>
      </w:r>
    </w:p>
    <w:p w14:paraId="7280D8DC" w14:textId="77777777" w:rsidR="0019377E" w:rsidRDefault="0019377E" w:rsidP="000755FB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017ED">
        <w:rPr>
          <w:rFonts w:ascii="Times New Roman" w:hAnsi="Times New Roman" w:cs="Times New Roman"/>
        </w:rPr>
        <w:t>Pobieranie i p</w:t>
      </w:r>
      <w:r w:rsidR="000755FB" w:rsidRPr="00F017ED">
        <w:rPr>
          <w:rFonts w:ascii="Times New Roman" w:hAnsi="Times New Roman" w:cs="Times New Roman"/>
        </w:rPr>
        <w:t xml:space="preserve">rowadzenie ewidencji </w:t>
      </w:r>
      <w:r w:rsidRPr="00F017ED">
        <w:rPr>
          <w:rFonts w:ascii="Times New Roman" w:hAnsi="Times New Roman" w:cs="Times New Roman"/>
        </w:rPr>
        <w:t xml:space="preserve">czynszów, opłat za media </w:t>
      </w:r>
      <w:r w:rsidR="000755FB" w:rsidRPr="00F017ED">
        <w:rPr>
          <w:rFonts w:ascii="Times New Roman" w:hAnsi="Times New Roman" w:cs="Times New Roman"/>
        </w:rPr>
        <w:t xml:space="preserve">i </w:t>
      </w:r>
      <w:r w:rsidR="00180C5A">
        <w:rPr>
          <w:rFonts w:ascii="Times New Roman" w:hAnsi="Times New Roman" w:cs="Times New Roman"/>
        </w:rPr>
        <w:t xml:space="preserve">pozostałych </w:t>
      </w:r>
      <w:r w:rsidR="000755FB" w:rsidRPr="00F017ED">
        <w:rPr>
          <w:rFonts w:ascii="Times New Roman" w:hAnsi="Times New Roman" w:cs="Times New Roman"/>
        </w:rPr>
        <w:t>opłat</w:t>
      </w:r>
      <w:r w:rsidRPr="00F017ED">
        <w:rPr>
          <w:rFonts w:ascii="Times New Roman" w:hAnsi="Times New Roman" w:cs="Times New Roman"/>
        </w:rPr>
        <w:t xml:space="preserve"> </w:t>
      </w:r>
      <w:r w:rsidR="000755FB" w:rsidRPr="00F017ED">
        <w:rPr>
          <w:rFonts w:ascii="Times New Roman" w:hAnsi="Times New Roman" w:cs="Times New Roman"/>
        </w:rPr>
        <w:t xml:space="preserve">za lokale komunalne </w:t>
      </w:r>
      <w:r w:rsidRPr="00F017ED">
        <w:rPr>
          <w:rFonts w:ascii="Times New Roman" w:hAnsi="Times New Roman" w:cs="Times New Roman"/>
        </w:rPr>
        <w:t xml:space="preserve">i </w:t>
      </w:r>
      <w:r w:rsidR="00435A25">
        <w:rPr>
          <w:rFonts w:ascii="Times New Roman" w:hAnsi="Times New Roman" w:cs="Times New Roman"/>
        </w:rPr>
        <w:t>socjalne oraz ich przekazywanie w formie przypisu czynszu do 10 dnia każdego miesiąca za dany miesiąc.</w:t>
      </w:r>
    </w:p>
    <w:p w14:paraId="540C5E97" w14:textId="77777777" w:rsidR="0019377E" w:rsidRPr="00435A25" w:rsidRDefault="0019377E" w:rsidP="00435A25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435A25">
        <w:rPr>
          <w:rFonts w:ascii="Times New Roman" w:hAnsi="Times New Roman" w:cs="Times New Roman"/>
        </w:rPr>
        <w:t>Przekazywanie</w:t>
      </w:r>
      <w:r w:rsidR="00180C5A" w:rsidRPr="00435A25">
        <w:rPr>
          <w:rFonts w:ascii="Times New Roman" w:hAnsi="Times New Roman" w:cs="Times New Roman"/>
        </w:rPr>
        <w:t xml:space="preserve"> Gminie</w:t>
      </w:r>
      <w:r w:rsidR="00435A25">
        <w:rPr>
          <w:rFonts w:ascii="Times New Roman" w:hAnsi="Times New Roman" w:cs="Times New Roman"/>
        </w:rPr>
        <w:t xml:space="preserve"> miesięcznych zestawień o zaległościach wpłat otrzymanych </w:t>
      </w:r>
      <w:r w:rsidR="00817240">
        <w:rPr>
          <w:rFonts w:ascii="Times New Roman" w:hAnsi="Times New Roman" w:cs="Times New Roman"/>
        </w:rPr>
        <w:t xml:space="preserve">                </w:t>
      </w:r>
      <w:r w:rsidR="00435A25">
        <w:rPr>
          <w:rFonts w:ascii="Times New Roman" w:hAnsi="Times New Roman" w:cs="Times New Roman"/>
        </w:rPr>
        <w:t>od lokatorów w danym miesiącu</w:t>
      </w:r>
      <w:r w:rsidR="00F4764C">
        <w:rPr>
          <w:rFonts w:ascii="Times New Roman" w:hAnsi="Times New Roman" w:cs="Times New Roman"/>
        </w:rPr>
        <w:t>, do 5 dnia każdego miesiąca za poprzedni miesiąc</w:t>
      </w:r>
      <w:r w:rsidRPr="00435A25">
        <w:rPr>
          <w:rFonts w:ascii="Times New Roman" w:hAnsi="Times New Roman" w:cs="Times New Roman"/>
        </w:rPr>
        <w:t>.</w:t>
      </w:r>
    </w:p>
    <w:p w14:paraId="7995ABA1" w14:textId="77777777" w:rsidR="00F4764C" w:rsidRDefault="00F4764C" w:rsidP="009E33DA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Przekazywanie Gminie ( bieżących, tj. za dany miesiąc ) wpływów z czynszów i innych opłat, na rachunek bankowy Gminy w trzech transzach:</w:t>
      </w:r>
    </w:p>
    <w:p w14:paraId="7DE64B73" w14:textId="77777777" w:rsidR="00F4764C" w:rsidRDefault="00F4764C" w:rsidP="00F4764C">
      <w:pPr>
        <w:pStyle w:val="Akapitzlist"/>
        <w:shd w:val="clear" w:color="auto" w:fill="FFFFFF"/>
        <w:spacing w:after="0" w:line="240" w:lineRule="auto"/>
        <w:ind w:left="6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transza – do 15 danego miesiąca</w:t>
      </w:r>
    </w:p>
    <w:p w14:paraId="06E986AC" w14:textId="77777777" w:rsidR="00F4764C" w:rsidRDefault="00F4764C" w:rsidP="00F4764C">
      <w:pPr>
        <w:pStyle w:val="Akapitzlist"/>
        <w:shd w:val="clear" w:color="auto" w:fill="FFFFFF"/>
        <w:spacing w:after="0" w:line="240" w:lineRule="auto"/>
        <w:ind w:left="6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 transza – do 25 danego miesiąca,</w:t>
      </w:r>
    </w:p>
    <w:p w14:paraId="47E02CC1" w14:textId="77777777" w:rsidR="0019377E" w:rsidRDefault="00F4764C" w:rsidP="00F4764C">
      <w:pPr>
        <w:pStyle w:val="Akapitzlist"/>
        <w:shd w:val="clear" w:color="auto" w:fill="FFFFFF"/>
        <w:spacing w:after="0" w:line="240" w:lineRule="auto"/>
        <w:ind w:left="6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III transza – do 5 następnego miesiąca </w:t>
      </w:r>
      <w:r w:rsidR="0019377E" w:rsidRPr="00F017ED">
        <w:rPr>
          <w:rFonts w:ascii="Times New Roman" w:hAnsi="Times New Roman" w:cs="Times New Roman"/>
        </w:rPr>
        <w:t>.</w:t>
      </w:r>
    </w:p>
    <w:p w14:paraId="7E21D1C2" w14:textId="77777777" w:rsidR="000340C6" w:rsidRDefault="000340C6" w:rsidP="000340C6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Przekazywanie Gminie w ciągu 5 dni od dnia otrzymania przez Zarządcę wpływów z tytułu zaległych czynszów i innych opłat, na rachunek bankowy Gminy. </w:t>
      </w:r>
    </w:p>
    <w:p w14:paraId="72790406" w14:textId="77777777" w:rsidR="000340C6" w:rsidRDefault="000340C6" w:rsidP="000340C6">
      <w:pPr>
        <w:pStyle w:val="Akapitzlist"/>
        <w:shd w:val="clear" w:color="auto" w:fill="FFFFFF"/>
        <w:spacing w:after="0" w:line="240" w:lineRule="auto"/>
        <w:ind w:left="6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nieterminowe przekazywanie w/w wpłat, Gmina naliczy Zarządcy odsetki ustawowe </w:t>
      </w:r>
      <w:r w:rsidR="00817240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za każdy dzień zwłoki.</w:t>
      </w:r>
    </w:p>
    <w:p w14:paraId="279C4075" w14:textId="77777777" w:rsidR="000340C6" w:rsidRPr="00F017ED" w:rsidRDefault="000340C6" w:rsidP="000340C6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Regulowanie opłat za media na rzecz dostawców mediów.</w:t>
      </w:r>
    </w:p>
    <w:p w14:paraId="3061A019" w14:textId="77777777" w:rsidR="000755FB" w:rsidRPr="00F017ED" w:rsidRDefault="000755FB" w:rsidP="000755FB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017ED">
        <w:rPr>
          <w:rFonts w:ascii="Times New Roman" w:hAnsi="Times New Roman" w:cs="Times New Roman"/>
        </w:rPr>
        <w:t xml:space="preserve">Sporządzanie miesięcznych zestawień </w:t>
      </w:r>
      <w:r w:rsidR="000A1ACA">
        <w:rPr>
          <w:rFonts w:ascii="Times New Roman" w:hAnsi="Times New Roman" w:cs="Times New Roman"/>
        </w:rPr>
        <w:t>z wyodrębnieniem</w:t>
      </w:r>
      <w:r w:rsidRPr="00F017ED">
        <w:rPr>
          <w:rFonts w:ascii="Times New Roman" w:hAnsi="Times New Roman" w:cs="Times New Roman"/>
        </w:rPr>
        <w:t xml:space="preserve">:   </w:t>
      </w:r>
    </w:p>
    <w:p w14:paraId="2C479F86" w14:textId="77777777" w:rsidR="000755FB" w:rsidRPr="00F017ED" w:rsidRDefault="000755FB" w:rsidP="000755FB">
      <w:p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F017ED">
        <w:rPr>
          <w:rFonts w:ascii="Times New Roman" w:hAnsi="Times New Roman" w:cs="Times New Roman"/>
        </w:rPr>
        <w:t xml:space="preserve">a) </w:t>
      </w:r>
      <w:r w:rsidRPr="00F017ED">
        <w:rPr>
          <w:rFonts w:ascii="Times New Roman" w:hAnsi="Times New Roman" w:cs="Times New Roman"/>
        </w:rPr>
        <w:tab/>
        <w:t>wpływ</w:t>
      </w:r>
      <w:r w:rsidR="000A1ACA">
        <w:rPr>
          <w:rFonts w:ascii="Times New Roman" w:hAnsi="Times New Roman" w:cs="Times New Roman"/>
        </w:rPr>
        <w:t>ów</w:t>
      </w:r>
      <w:r w:rsidRPr="00F017ED">
        <w:rPr>
          <w:rFonts w:ascii="Times New Roman" w:hAnsi="Times New Roman" w:cs="Times New Roman"/>
        </w:rPr>
        <w:t xml:space="preserve"> z czynszów uz</w:t>
      </w:r>
      <w:r w:rsidR="00F017ED" w:rsidRPr="00F017ED">
        <w:rPr>
          <w:rFonts w:ascii="Times New Roman" w:hAnsi="Times New Roman" w:cs="Times New Roman"/>
        </w:rPr>
        <w:t>yskanych z lokali mieszkalnych</w:t>
      </w:r>
      <w:r w:rsidR="00504EAB">
        <w:rPr>
          <w:rFonts w:ascii="Times New Roman" w:hAnsi="Times New Roman" w:cs="Times New Roman"/>
        </w:rPr>
        <w:t xml:space="preserve"> (w stosunku do przypisu)</w:t>
      </w:r>
      <w:r w:rsidR="00F017ED" w:rsidRPr="00F017ED">
        <w:rPr>
          <w:rFonts w:ascii="Times New Roman" w:hAnsi="Times New Roman" w:cs="Times New Roman"/>
        </w:rPr>
        <w:t>.</w:t>
      </w:r>
    </w:p>
    <w:p w14:paraId="52BF933F" w14:textId="77777777" w:rsidR="000755FB" w:rsidRPr="00F017ED" w:rsidRDefault="0001637D" w:rsidP="000755FB">
      <w:p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F017ED">
        <w:rPr>
          <w:rFonts w:ascii="Times New Roman" w:hAnsi="Times New Roman" w:cs="Times New Roman"/>
        </w:rPr>
        <w:t>b</w:t>
      </w:r>
      <w:r w:rsidR="000755FB" w:rsidRPr="00F017ED">
        <w:rPr>
          <w:rFonts w:ascii="Times New Roman" w:hAnsi="Times New Roman" w:cs="Times New Roman"/>
        </w:rPr>
        <w:t xml:space="preserve">) </w:t>
      </w:r>
      <w:r w:rsidR="000755FB" w:rsidRPr="00F017ED">
        <w:rPr>
          <w:rFonts w:ascii="Times New Roman" w:hAnsi="Times New Roman" w:cs="Times New Roman"/>
        </w:rPr>
        <w:tab/>
        <w:t>wpływ</w:t>
      </w:r>
      <w:r w:rsidR="000A1ACA">
        <w:rPr>
          <w:rFonts w:ascii="Times New Roman" w:hAnsi="Times New Roman" w:cs="Times New Roman"/>
        </w:rPr>
        <w:t>ów</w:t>
      </w:r>
      <w:r w:rsidR="000755FB" w:rsidRPr="00F017ED">
        <w:rPr>
          <w:rFonts w:ascii="Times New Roman" w:hAnsi="Times New Roman" w:cs="Times New Roman"/>
        </w:rPr>
        <w:t xml:space="preserve"> z opłat niezależnych  </w:t>
      </w:r>
      <w:r w:rsidR="00504EAB">
        <w:rPr>
          <w:rFonts w:ascii="Times New Roman" w:hAnsi="Times New Roman" w:cs="Times New Roman"/>
        </w:rPr>
        <w:t xml:space="preserve">- </w:t>
      </w:r>
      <w:r w:rsidR="000755FB" w:rsidRPr="00F017ED">
        <w:rPr>
          <w:rFonts w:ascii="Times New Roman" w:hAnsi="Times New Roman" w:cs="Times New Roman"/>
        </w:rPr>
        <w:t>media</w:t>
      </w:r>
      <w:r w:rsidR="00504EAB">
        <w:rPr>
          <w:rFonts w:ascii="Times New Roman" w:hAnsi="Times New Roman" w:cs="Times New Roman"/>
        </w:rPr>
        <w:t xml:space="preserve"> (w stosunku do obciążeń).</w:t>
      </w:r>
    </w:p>
    <w:p w14:paraId="1A80C13D" w14:textId="77777777" w:rsidR="000755FB" w:rsidRDefault="00504EAB" w:rsidP="000755FB">
      <w:p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0755FB" w:rsidRPr="00F017ED">
        <w:rPr>
          <w:rFonts w:ascii="Times New Roman" w:hAnsi="Times New Roman" w:cs="Times New Roman"/>
        </w:rPr>
        <w:t xml:space="preserve">) </w:t>
      </w:r>
      <w:r w:rsidR="000755FB" w:rsidRPr="00F017ED">
        <w:rPr>
          <w:rFonts w:ascii="Times New Roman" w:hAnsi="Times New Roman" w:cs="Times New Roman"/>
        </w:rPr>
        <w:tab/>
        <w:t>wpływ</w:t>
      </w:r>
      <w:r w:rsidR="000A1ACA">
        <w:rPr>
          <w:rFonts w:ascii="Times New Roman" w:hAnsi="Times New Roman" w:cs="Times New Roman"/>
        </w:rPr>
        <w:t>ów</w:t>
      </w:r>
      <w:r w:rsidR="000755FB" w:rsidRPr="00F017ED">
        <w:rPr>
          <w:rFonts w:ascii="Times New Roman" w:hAnsi="Times New Roman" w:cs="Times New Roman"/>
        </w:rPr>
        <w:t xml:space="preserve"> z pozostałych</w:t>
      </w:r>
      <w:r w:rsidR="00F017ED" w:rsidRPr="00F017ED">
        <w:rPr>
          <w:rFonts w:ascii="Times New Roman" w:hAnsi="Times New Roman" w:cs="Times New Roman"/>
        </w:rPr>
        <w:t xml:space="preserve"> opłat</w:t>
      </w:r>
      <w:r>
        <w:rPr>
          <w:rFonts w:ascii="Times New Roman" w:hAnsi="Times New Roman" w:cs="Times New Roman"/>
        </w:rPr>
        <w:t xml:space="preserve">  (w stosunku do obciążeń).</w:t>
      </w:r>
    </w:p>
    <w:p w14:paraId="58820378" w14:textId="77777777" w:rsidR="00EE7409" w:rsidRDefault="00EE7409" w:rsidP="00EE74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d</w:t>
      </w:r>
      <w:r w:rsidRPr="00EE740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  wpływów z czynszów zaległych uzyskanych z lokali mieszkalnych,</w:t>
      </w:r>
    </w:p>
    <w:p w14:paraId="0ECC0949" w14:textId="77777777" w:rsidR="00EE7409" w:rsidRDefault="00EE7409" w:rsidP="00EE7409">
      <w:pPr>
        <w:pStyle w:val="Akapitzlist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wpływów z zaległych opłat niezależnych – media, </w:t>
      </w:r>
    </w:p>
    <w:p w14:paraId="448CDE35" w14:textId="77777777" w:rsidR="00EE7409" w:rsidRPr="00EE7409" w:rsidRDefault="00EE7409" w:rsidP="00EE7409">
      <w:pPr>
        <w:pStyle w:val="Akapitzlist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przekazywanie Gminie co miesięcznego wydruku z systemu księgowego Zarządcy </w:t>
      </w:r>
      <w:r w:rsidR="00817240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tj. ,, obroty za miesiąc…..’’ konta 240.</w:t>
      </w:r>
    </w:p>
    <w:p w14:paraId="6B3562EE" w14:textId="77777777" w:rsidR="000755FB" w:rsidRPr="00F017ED" w:rsidRDefault="000755FB" w:rsidP="00CA427D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017ED">
        <w:rPr>
          <w:rFonts w:ascii="Times New Roman" w:hAnsi="Times New Roman" w:cs="Times New Roman"/>
          <w:spacing w:val="1"/>
        </w:rPr>
        <w:t xml:space="preserve">Naliczanie wysokości obciążeń czynszowych w zakresie wysokości czynszu i innych opłat </w:t>
      </w:r>
      <w:r w:rsidR="00817240">
        <w:rPr>
          <w:rFonts w:ascii="Times New Roman" w:hAnsi="Times New Roman" w:cs="Times New Roman"/>
          <w:spacing w:val="1"/>
        </w:rPr>
        <w:t xml:space="preserve">     </w:t>
      </w:r>
      <w:r w:rsidRPr="00F017ED">
        <w:rPr>
          <w:rFonts w:ascii="Times New Roman" w:hAnsi="Times New Roman" w:cs="Times New Roman"/>
          <w:spacing w:val="1"/>
        </w:rPr>
        <w:t xml:space="preserve">w oparciu o wydane zarządzenia Burmistrza </w:t>
      </w:r>
      <w:r w:rsidR="002432FA">
        <w:rPr>
          <w:rFonts w:ascii="Times New Roman" w:hAnsi="Times New Roman" w:cs="Times New Roman"/>
          <w:spacing w:val="1"/>
        </w:rPr>
        <w:t xml:space="preserve">Miasta i Gminy </w:t>
      </w:r>
      <w:r w:rsidRPr="00F017ED">
        <w:rPr>
          <w:rFonts w:ascii="Times New Roman" w:hAnsi="Times New Roman" w:cs="Times New Roman"/>
          <w:spacing w:val="1"/>
        </w:rPr>
        <w:t>Pińczowa, dyspozyc</w:t>
      </w:r>
      <w:r w:rsidR="00E07C67" w:rsidRPr="00F017ED">
        <w:rPr>
          <w:rFonts w:ascii="Times New Roman" w:hAnsi="Times New Roman" w:cs="Times New Roman"/>
          <w:spacing w:val="1"/>
        </w:rPr>
        <w:t>je Gminy</w:t>
      </w:r>
      <w:r w:rsidR="00CA427D" w:rsidRPr="00F017ED">
        <w:rPr>
          <w:rFonts w:ascii="Times New Roman" w:hAnsi="Times New Roman" w:cs="Times New Roman"/>
          <w:spacing w:val="1"/>
        </w:rPr>
        <w:t xml:space="preserve"> oraz w oparciu</w:t>
      </w:r>
      <w:r w:rsidR="00CF13C9" w:rsidRPr="00F017ED">
        <w:rPr>
          <w:rFonts w:ascii="Times New Roman" w:hAnsi="Times New Roman" w:cs="Times New Roman"/>
          <w:spacing w:val="1"/>
        </w:rPr>
        <w:t xml:space="preserve"> </w:t>
      </w:r>
      <w:r w:rsidRPr="00F017ED">
        <w:rPr>
          <w:rFonts w:ascii="Times New Roman" w:hAnsi="Times New Roman" w:cs="Times New Roman"/>
          <w:spacing w:val="1"/>
        </w:rPr>
        <w:t xml:space="preserve">o umowy z dostawcami mediów i usług i informowanie </w:t>
      </w:r>
      <w:r w:rsidR="00FF2AF8">
        <w:rPr>
          <w:rFonts w:ascii="Times New Roman" w:hAnsi="Times New Roman" w:cs="Times New Roman"/>
          <w:spacing w:val="1"/>
        </w:rPr>
        <w:t xml:space="preserve">Gminę </w:t>
      </w:r>
      <w:r w:rsidRPr="00F017ED">
        <w:rPr>
          <w:rFonts w:ascii="Times New Roman" w:hAnsi="Times New Roman" w:cs="Times New Roman"/>
          <w:spacing w:val="1"/>
        </w:rPr>
        <w:t xml:space="preserve">o zmianie </w:t>
      </w:r>
      <w:r w:rsidR="00FF2AF8">
        <w:rPr>
          <w:rFonts w:ascii="Times New Roman" w:hAnsi="Times New Roman" w:cs="Times New Roman"/>
          <w:spacing w:val="1"/>
        </w:rPr>
        <w:t xml:space="preserve">     </w:t>
      </w:r>
      <w:r w:rsidRPr="00F017ED">
        <w:rPr>
          <w:rFonts w:ascii="Times New Roman" w:hAnsi="Times New Roman" w:cs="Times New Roman"/>
          <w:spacing w:val="1"/>
        </w:rPr>
        <w:t>ic</w:t>
      </w:r>
      <w:r w:rsidR="00EE7409">
        <w:rPr>
          <w:rFonts w:ascii="Times New Roman" w:hAnsi="Times New Roman" w:cs="Times New Roman"/>
          <w:spacing w:val="1"/>
        </w:rPr>
        <w:t>h wysokości w formie potwierdzenia najemcy</w:t>
      </w:r>
      <w:r w:rsidRPr="00F017ED">
        <w:rPr>
          <w:rFonts w:ascii="Times New Roman" w:hAnsi="Times New Roman" w:cs="Times New Roman"/>
          <w:spacing w:val="1"/>
        </w:rPr>
        <w:t xml:space="preserve">, </w:t>
      </w:r>
      <w:r w:rsidR="00EE7409">
        <w:rPr>
          <w:rFonts w:ascii="Times New Roman" w:hAnsi="Times New Roman" w:cs="Times New Roman"/>
          <w:spacing w:val="1"/>
        </w:rPr>
        <w:t xml:space="preserve">kierowanych </w:t>
      </w:r>
      <w:r w:rsidRPr="00F017ED">
        <w:rPr>
          <w:rFonts w:ascii="Times New Roman" w:hAnsi="Times New Roman" w:cs="Times New Roman"/>
          <w:spacing w:val="1"/>
        </w:rPr>
        <w:t>w termin</w:t>
      </w:r>
      <w:r w:rsidR="00EE7409">
        <w:rPr>
          <w:rFonts w:ascii="Times New Roman" w:hAnsi="Times New Roman" w:cs="Times New Roman"/>
          <w:spacing w:val="1"/>
        </w:rPr>
        <w:t>ie określonym ustawą lub umową</w:t>
      </w:r>
      <w:r w:rsidRPr="00F017ED">
        <w:rPr>
          <w:rFonts w:ascii="Times New Roman" w:hAnsi="Times New Roman" w:cs="Times New Roman"/>
          <w:spacing w:val="1"/>
        </w:rPr>
        <w:t xml:space="preserve"> najmu</w:t>
      </w:r>
      <w:r w:rsidR="0047448E" w:rsidRPr="00F017ED">
        <w:rPr>
          <w:rFonts w:ascii="Times New Roman" w:hAnsi="Times New Roman" w:cs="Times New Roman"/>
          <w:spacing w:val="1"/>
        </w:rPr>
        <w:t>.</w:t>
      </w:r>
      <w:r w:rsidR="00F017ED" w:rsidRPr="00F017ED">
        <w:rPr>
          <w:rFonts w:ascii="Times New Roman" w:hAnsi="Times New Roman" w:cs="Times New Roman"/>
          <w:spacing w:val="1"/>
        </w:rPr>
        <w:t xml:space="preserve">   </w:t>
      </w:r>
    </w:p>
    <w:p w14:paraId="7A212FD4" w14:textId="77777777" w:rsidR="000755FB" w:rsidRPr="00F017ED" w:rsidRDefault="000755FB" w:rsidP="0047448E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017ED">
        <w:rPr>
          <w:rFonts w:ascii="Times New Roman" w:hAnsi="Times New Roman" w:cs="Times New Roman"/>
          <w:spacing w:val="1"/>
        </w:rPr>
        <w:t xml:space="preserve">Naliczanie </w:t>
      </w:r>
      <w:r w:rsidR="00EE7409">
        <w:rPr>
          <w:rFonts w:ascii="Times New Roman" w:hAnsi="Times New Roman" w:cs="Times New Roman"/>
          <w:spacing w:val="1"/>
        </w:rPr>
        <w:t xml:space="preserve">najemcom </w:t>
      </w:r>
      <w:r w:rsidRPr="00F017ED">
        <w:rPr>
          <w:rFonts w:ascii="Times New Roman" w:hAnsi="Times New Roman" w:cs="Times New Roman"/>
          <w:spacing w:val="1"/>
        </w:rPr>
        <w:t>na bieżąco odsetek za każdy dzień zwłoki w opłatach</w:t>
      </w:r>
      <w:r w:rsidR="00EE7409">
        <w:rPr>
          <w:rFonts w:ascii="Times New Roman" w:hAnsi="Times New Roman" w:cs="Times New Roman"/>
          <w:spacing w:val="1"/>
        </w:rPr>
        <w:t>,</w:t>
      </w:r>
      <w:r w:rsidR="009E33DA">
        <w:rPr>
          <w:rFonts w:ascii="Times New Roman" w:hAnsi="Times New Roman" w:cs="Times New Roman"/>
          <w:spacing w:val="1"/>
        </w:rPr>
        <w:t xml:space="preserve"> o których mowa w pkt 7</w:t>
      </w:r>
      <w:r w:rsidR="00EE7409">
        <w:rPr>
          <w:rFonts w:ascii="Times New Roman" w:hAnsi="Times New Roman" w:cs="Times New Roman"/>
          <w:spacing w:val="1"/>
        </w:rPr>
        <w:t>)</w:t>
      </w:r>
      <w:r w:rsidRPr="00F017ED">
        <w:rPr>
          <w:rFonts w:ascii="Times New Roman" w:hAnsi="Times New Roman" w:cs="Times New Roman"/>
          <w:spacing w:val="1"/>
        </w:rPr>
        <w:t>.</w:t>
      </w:r>
    </w:p>
    <w:p w14:paraId="6634E375" w14:textId="77777777" w:rsidR="00704A18" w:rsidRPr="00EE7409" w:rsidRDefault="000755FB" w:rsidP="00EE7409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017ED">
        <w:rPr>
          <w:rFonts w:ascii="Times New Roman" w:hAnsi="Times New Roman" w:cs="Times New Roman"/>
          <w:spacing w:val="1"/>
        </w:rPr>
        <w:t xml:space="preserve">Prowadzenie postępowań </w:t>
      </w:r>
      <w:r w:rsidR="00F017ED" w:rsidRPr="00F017ED">
        <w:rPr>
          <w:rFonts w:ascii="Times New Roman" w:hAnsi="Times New Roman" w:cs="Times New Roman"/>
          <w:spacing w:val="1"/>
        </w:rPr>
        <w:t xml:space="preserve">egzekwujących </w:t>
      </w:r>
      <w:r w:rsidRPr="00F017ED">
        <w:rPr>
          <w:rFonts w:ascii="Times New Roman" w:hAnsi="Times New Roman" w:cs="Times New Roman"/>
          <w:spacing w:val="1"/>
        </w:rPr>
        <w:t xml:space="preserve">zapłatę zaległego czynszu i pozostałych opłat </w:t>
      </w:r>
      <w:r w:rsidR="00817240">
        <w:rPr>
          <w:rFonts w:ascii="Times New Roman" w:hAnsi="Times New Roman" w:cs="Times New Roman"/>
          <w:spacing w:val="1"/>
        </w:rPr>
        <w:t xml:space="preserve">        </w:t>
      </w:r>
      <w:r w:rsidRPr="00F017ED">
        <w:rPr>
          <w:rFonts w:ascii="Times New Roman" w:hAnsi="Times New Roman" w:cs="Times New Roman"/>
          <w:spacing w:val="1"/>
        </w:rPr>
        <w:t>od najemców lokali komunalnych i socjalnych.</w:t>
      </w:r>
    </w:p>
    <w:p w14:paraId="1606DAB2" w14:textId="77777777" w:rsidR="000755FB" w:rsidRPr="00A555E0" w:rsidRDefault="00704A18" w:rsidP="0047448E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704A18">
        <w:rPr>
          <w:rFonts w:ascii="Times New Roman" w:hAnsi="Times New Roman" w:cs="Times New Roman"/>
          <w:spacing w:val="1"/>
        </w:rPr>
        <w:t xml:space="preserve"> </w:t>
      </w:r>
      <w:r w:rsidR="000755FB" w:rsidRPr="00A555E0">
        <w:rPr>
          <w:rFonts w:ascii="Times New Roman" w:hAnsi="Times New Roman" w:cs="Times New Roman"/>
          <w:spacing w:val="1"/>
        </w:rPr>
        <w:t>Prowadzenie ewidencji rozliczeń lokali gminnych we wspólnotach mieszkaniowych zgodnie</w:t>
      </w:r>
      <w:r w:rsidR="00CF13C9" w:rsidRPr="00A555E0">
        <w:rPr>
          <w:rFonts w:ascii="Times New Roman" w:hAnsi="Times New Roman" w:cs="Times New Roman"/>
          <w:spacing w:val="1"/>
        </w:rPr>
        <w:t xml:space="preserve">          </w:t>
      </w:r>
      <w:r w:rsidR="000755FB" w:rsidRPr="00A555E0">
        <w:rPr>
          <w:rFonts w:ascii="Times New Roman" w:hAnsi="Times New Roman" w:cs="Times New Roman"/>
          <w:spacing w:val="1"/>
        </w:rPr>
        <w:t xml:space="preserve"> z podjętymi uchwałami. </w:t>
      </w:r>
    </w:p>
    <w:p w14:paraId="20009451" w14:textId="77777777" w:rsidR="000755FB" w:rsidRPr="00A555E0" w:rsidRDefault="000755FB" w:rsidP="0047448E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A555E0">
        <w:rPr>
          <w:rFonts w:ascii="Times New Roman" w:hAnsi="Times New Roman" w:cs="Times New Roman"/>
          <w:spacing w:val="1"/>
        </w:rPr>
        <w:t xml:space="preserve">Prowadzenie indywidualnych rozliczeń najemców z </w:t>
      </w:r>
      <w:r w:rsidR="00704A18" w:rsidRPr="00A555E0">
        <w:rPr>
          <w:rFonts w:ascii="Times New Roman" w:hAnsi="Times New Roman" w:cs="Times New Roman"/>
          <w:spacing w:val="1"/>
        </w:rPr>
        <w:t>uwzględnieniem</w:t>
      </w:r>
      <w:r w:rsidR="00A555E0" w:rsidRPr="00A555E0">
        <w:rPr>
          <w:rFonts w:ascii="Times New Roman" w:hAnsi="Times New Roman" w:cs="Times New Roman"/>
          <w:spacing w:val="1"/>
        </w:rPr>
        <w:t xml:space="preserve"> naliczonych</w:t>
      </w:r>
      <w:r w:rsidR="00704A18" w:rsidRPr="00A555E0">
        <w:rPr>
          <w:rFonts w:ascii="Times New Roman" w:hAnsi="Times New Roman" w:cs="Times New Roman"/>
          <w:spacing w:val="1"/>
        </w:rPr>
        <w:t xml:space="preserve"> </w:t>
      </w:r>
      <w:r w:rsidRPr="00A555E0">
        <w:rPr>
          <w:rFonts w:ascii="Times New Roman" w:hAnsi="Times New Roman" w:cs="Times New Roman"/>
          <w:spacing w:val="1"/>
        </w:rPr>
        <w:t xml:space="preserve">obciążeń </w:t>
      </w:r>
      <w:r w:rsidRPr="00A555E0">
        <w:rPr>
          <w:rFonts w:ascii="Times New Roman" w:hAnsi="Times New Roman" w:cs="Times New Roman"/>
          <w:spacing w:val="1"/>
        </w:rPr>
        <w:br/>
        <w:t>i dokonywanych wpłat.</w:t>
      </w:r>
    </w:p>
    <w:p w14:paraId="51469D00" w14:textId="77777777" w:rsidR="000755FB" w:rsidRPr="00A555E0" w:rsidRDefault="000755FB" w:rsidP="0047448E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A555E0">
        <w:rPr>
          <w:rFonts w:ascii="Times New Roman" w:hAnsi="Times New Roman" w:cs="Times New Roman"/>
          <w:spacing w:val="1"/>
        </w:rPr>
        <w:t xml:space="preserve">Sporządzanie sprawozdań okresowych, rocznych sprawozdań </w:t>
      </w:r>
      <w:r w:rsidR="00A555E0" w:rsidRPr="00A555E0">
        <w:rPr>
          <w:rFonts w:ascii="Times New Roman" w:hAnsi="Times New Roman" w:cs="Times New Roman"/>
          <w:spacing w:val="1"/>
        </w:rPr>
        <w:t xml:space="preserve">GUS </w:t>
      </w:r>
      <w:r w:rsidR="0001637D" w:rsidRPr="00A555E0">
        <w:rPr>
          <w:rFonts w:ascii="Times New Roman" w:hAnsi="Times New Roman" w:cs="Times New Roman"/>
          <w:spacing w:val="1"/>
        </w:rPr>
        <w:t xml:space="preserve">z mieszkaniowych </w:t>
      </w:r>
      <w:r w:rsidR="00A555E0" w:rsidRPr="00A555E0">
        <w:rPr>
          <w:rFonts w:ascii="Times New Roman" w:hAnsi="Times New Roman" w:cs="Times New Roman"/>
          <w:spacing w:val="1"/>
        </w:rPr>
        <w:t xml:space="preserve">zasobów gminnych z uwzględnieniem lokali znajdujących się </w:t>
      </w:r>
      <w:r w:rsidRPr="00A555E0">
        <w:rPr>
          <w:rFonts w:ascii="Times New Roman" w:hAnsi="Times New Roman" w:cs="Times New Roman"/>
          <w:spacing w:val="1"/>
        </w:rPr>
        <w:t>we wspólnotach mieszkaniowych oraz przygotowywanie zestawień innych danych wymaganych przez Gminę o aktualnym stanie zarządzanego mienia.</w:t>
      </w:r>
    </w:p>
    <w:p w14:paraId="1D01DDF9" w14:textId="77777777" w:rsidR="000755FB" w:rsidRPr="00A555E0" w:rsidRDefault="000755FB" w:rsidP="0047448E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A555E0">
        <w:rPr>
          <w:rFonts w:ascii="Times New Roman" w:hAnsi="Times New Roman" w:cs="Times New Roman"/>
          <w:spacing w:val="1"/>
        </w:rPr>
        <w:t>Sporządzanie zestawień kosztów w rozbiciu na koszty zakupu mediów oraz należnych czynszów na lokalach gminnych we wspólnotach mieszkaniowych oraz wykazy ich miesięcznych należności wobec wspólnot mieszkaniowych.</w:t>
      </w:r>
    </w:p>
    <w:p w14:paraId="6BAD4C2E" w14:textId="77777777" w:rsidR="0047448E" w:rsidRPr="00556574" w:rsidRDefault="0047448E" w:rsidP="0047448E">
      <w:pPr>
        <w:pStyle w:val="Akapitzlist"/>
        <w:shd w:val="clear" w:color="auto" w:fill="FFFFFF"/>
        <w:spacing w:after="0" w:line="240" w:lineRule="auto"/>
        <w:ind w:left="644"/>
        <w:jc w:val="both"/>
        <w:rPr>
          <w:rFonts w:ascii="Times New Roman" w:hAnsi="Times New Roman" w:cs="Times New Roman"/>
          <w:b/>
        </w:rPr>
      </w:pPr>
    </w:p>
    <w:p w14:paraId="72507FC9" w14:textId="77777777" w:rsidR="000755FB" w:rsidRPr="00EE7409" w:rsidRDefault="00045868" w:rsidP="00EE7409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EE7409">
        <w:rPr>
          <w:rFonts w:ascii="Times New Roman" w:eastAsia="Calibri" w:hAnsi="Times New Roman" w:cs="Times New Roman"/>
          <w:b/>
          <w:u w:val="single"/>
        </w:rPr>
        <w:t>Czynności w zakresie utrzymania nieruchomości:</w:t>
      </w:r>
    </w:p>
    <w:p w14:paraId="1543449F" w14:textId="77777777" w:rsidR="00354FC8" w:rsidRPr="00556574" w:rsidRDefault="00354FC8" w:rsidP="00ED0473">
      <w:pPr>
        <w:pStyle w:val="Akapitzlist"/>
        <w:numPr>
          <w:ilvl w:val="2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eastAsia="Calibri" w:hAnsi="Times New Roman" w:cs="Times New Roman"/>
          <w:spacing w:val="1"/>
        </w:rPr>
      </w:pPr>
      <w:r w:rsidRPr="00556574">
        <w:rPr>
          <w:rFonts w:ascii="Times New Roman" w:eastAsia="Calibri" w:hAnsi="Times New Roman" w:cs="Times New Roman"/>
          <w:spacing w:val="1"/>
        </w:rPr>
        <w:t xml:space="preserve">Prowadzenie ewidencji budynków, lokali mieszkalnych i najemców oraz bieżąca </w:t>
      </w:r>
      <w:r w:rsidR="00817240">
        <w:rPr>
          <w:rFonts w:ascii="Times New Roman" w:eastAsia="Calibri" w:hAnsi="Times New Roman" w:cs="Times New Roman"/>
          <w:spacing w:val="1"/>
        </w:rPr>
        <w:t xml:space="preserve">                </w:t>
      </w:r>
      <w:r w:rsidRPr="00556574">
        <w:rPr>
          <w:rFonts w:ascii="Times New Roman" w:eastAsia="Calibri" w:hAnsi="Times New Roman" w:cs="Times New Roman"/>
          <w:spacing w:val="1"/>
        </w:rPr>
        <w:t xml:space="preserve">ich aktualizacja.    </w:t>
      </w:r>
    </w:p>
    <w:p w14:paraId="50AC5251" w14:textId="77777777" w:rsidR="00E83937" w:rsidRPr="00556574" w:rsidRDefault="00E83937" w:rsidP="00ED0473">
      <w:pPr>
        <w:pStyle w:val="Akapitzlist"/>
        <w:numPr>
          <w:ilvl w:val="2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eastAsia="Calibri" w:hAnsi="Times New Roman" w:cs="Times New Roman"/>
          <w:spacing w:val="1"/>
        </w:rPr>
      </w:pPr>
      <w:r w:rsidRPr="00556574">
        <w:rPr>
          <w:rFonts w:ascii="Times New Roman" w:eastAsia="Calibri" w:hAnsi="Times New Roman" w:cs="Times New Roman"/>
          <w:spacing w:val="1"/>
        </w:rPr>
        <w:t xml:space="preserve">Zawieranie i rozwiązywanie w imieniu Gminy umów najmu z najemcami (wzór umowy najmu stanowi załącznik nr </w:t>
      </w:r>
      <w:r w:rsidR="00DF6A18">
        <w:rPr>
          <w:rFonts w:ascii="Times New Roman" w:eastAsia="Calibri" w:hAnsi="Times New Roman" w:cs="Times New Roman"/>
          <w:spacing w:val="1"/>
        </w:rPr>
        <w:t>3</w:t>
      </w:r>
      <w:r w:rsidRPr="00556574">
        <w:rPr>
          <w:rFonts w:ascii="Times New Roman" w:eastAsia="Calibri" w:hAnsi="Times New Roman" w:cs="Times New Roman"/>
          <w:spacing w:val="1"/>
        </w:rPr>
        <w:t xml:space="preserve"> do niniejszej umowy).</w:t>
      </w:r>
    </w:p>
    <w:p w14:paraId="7DDEBCFF" w14:textId="77777777" w:rsidR="00477D15" w:rsidRPr="00556574" w:rsidRDefault="00E83937" w:rsidP="00ED0473">
      <w:pPr>
        <w:pStyle w:val="Akapitzlist"/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pacing w:val="1"/>
        </w:rPr>
      </w:pPr>
      <w:r w:rsidRPr="00556574">
        <w:rPr>
          <w:rFonts w:ascii="Times New Roman" w:eastAsia="Calibri" w:hAnsi="Times New Roman" w:cs="Times New Roman"/>
          <w:spacing w:val="1"/>
        </w:rPr>
        <w:t>Zarządca zobowiązany jest do przekazywania Gminie jednego egzemplarza zawieranej umowy najmu bądź po</w:t>
      </w:r>
      <w:r w:rsidR="00477D15" w:rsidRPr="00556574">
        <w:rPr>
          <w:rFonts w:ascii="Times New Roman" w:eastAsia="Calibri" w:hAnsi="Times New Roman" w:cs="Times New Roman"/>
          <w:spacing w:val="1"/>
        </w:rPr>
        <w:t>rozumienia rozwiązującego umowę.</w:t>
      </w:r>
    </w:p>
    <w:p w14:paraId="65057F17" w14:textId="77777777" w:rsidR="00354FC8" w:rsidRPr="00556574" w:rsidRDefault="00477D15" w:rsidP="00ED0473">
      <w:pPr>
        <w:pStyle w:val="Akapitzlist"/>
        <w:numPr>
          <w:ilvl w:val="2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eastAsia="Calibri" w:hAnsi="Times New Roman" w:cs="Times New Roman"/>
          <w:spacing w:val="1"/>
        </w:rPr>
      </w:pPr>
      <w:r w:rsidRPr="00556574">
        <w:rPr>
          <w:rFonts w:ascii="Times New Roman" w:eastAsia="Calibri" w:hAnsi="Times New Roman" w:cs="Times New Roman"/>
          <w:spacing w:val="1"/>
        </w:rPr>
        <w:lastRenderedPageBreak/>
        <w:t>P</w:t>
      </w:r>
      <w:r w:rsidR="00E83937" w:rsidRPr="00556574">
        <w:rPr>
          <w:rFonts w:ascii="Times New Roman" w:eastAsia="Calibri" w:hAnsi="Times New Roman" w:cs="Times New Roman"/>
          <w:spacing w:val="1"/>
        </w:rPr>
        <w:t>rowadzenie</w:t>
      </w:r>
      <w:r w:rsidRPr="00556574">
        <w:rPr>
          <w:rFonts w:ascii="Times New Roman" w:eastAsia="Calibri" w:hAnsi="Times New Roman" w:cs="Times New Roman"/>
          <w:spacing w:val="1"/>
        </w:rPr>
        <w:t>,</w:t>
      </w:r>
      <w:r w:rsidR="00E83937" w:rsidRPr="00556574">
        <w:rPr>
          <w:rFonts w:ascii="Times New Roman" w:eastAsia="Calibri" w:hAnsi="Times New Roman" w:cs="Times New Roman"/>
          <w:spacing w:val="1"/>
        </w:rPr>
        <w:t xml:space="preserve"> </w:t>
      </w:r>
      <w:r w:rsidRPr="00556574">
        <w:rPr>
          <w:rFonts w:ascii="Times New Roman" w:eastAsia="Calibri" w:hAnsi="Times New Roman" w:cs="Times New Roman"/>
          <w:spacing w:val="1"/>
        </w:rPr>
        <w:t>w uzgodnieniu z Gminą dla lokali mieszkalnych: komunalnych i socjalnych systematycznych</w:t>
      </w:r>
      <w:r w:rsidR="00ED0473">
        <w:rPr>
          <w:rFonts w:ascii="Times New Roman" w:eastAsia="Calibri" w:hAnsi="Times New Roman" w:cs="Times New Roman"/>
          <w:spacing w:val="1"/>
        </w:rPr>
        <w:t xml:space="preserve"> </w:t>
      </w:r>
      <w:r w:rsidR="00E83937" w:rsidRPr="00556574">
        <w:rPr>
          <w:rFonts w:ascii="Times New Roman" w:eastAsia="Calibri" w:hAnsi="Times New Roman" w:cs="Times New Roman"/>
          <w:spacing w:val="1"/>
        </w:rPr>
        <w:t xml:space="preserve">przeglądów </w:t>
      </w:r>
      <w:r w:rsidR="00ED0473">
        <w:rPr>
          <w:rFonts w:ascii="Times New Roman" w:eastAsia="Calibri" w:hAnsi="Times New Roman" w:cs="Times New Roman"/>
          <w:spacing w:val="1"/>
        </w:rPr>
        <w:t xml:space="preserve">okresowych </w:t>
      </w:r>
      <w:r w:rsidR="00E83937" w:rsidRPr="00556574">
        <w:rPr>
          <w:rFonts w:ascii="Times New Roman" w:eastAsia="Calibri" w:hAnsi="Times New Roman" w:cs="Times New Roman"/>
          <w:spacing w:val="1"/>
        </w:rPr>
        <w:t xml:space="preserve">i aktualizacji książki obiektu budowlanego zgodnie </w:t>
      </w:r>
      <w:r w:rsidR="00817240">
        <w:rPr>
          <w:rFonts w:ascii="Times New Roman" w:eastAsia="Calibri" w:hAnsi="Times New Roman" w:cs="Times New Roman"/>
          <w:spacing w:val="1"/>
        </w:rPr>
        <w:t xml:space="preserve">         </w:t>
      </w:r>
      <w:r w:rsidR="00E83937" w:rsidRPr="00556574">
        <w:rPr>
          <w:rFonts w:ascii="Times New Roman" w:eastAsia="Calibri" w:hAnsi="Times New Roman" w:cs="Times New Roman"/>
          <w:spacing w:val="1"/>
        </w:rPr>
        <w:t>z obowiązującymi przepisami prawa budowlanego</w:t>
      </w:r>
      <w:r w:rsidRPr="00556574">
        <w:rPr>
          <w:rFonts w:ascii="Times New Roman" w:eastAsia="Calibri" w:hAnsi="Times New Roman" w:cs="Times New Roman"/>
          <w:spacing w:val="1"/>
        </w:rPr>
        <w:t>.</w:t>
      </w:r>
    </w:p>
    <w:p w14:paraId="1EE98A52" w14:textId="77777777" w:rsidR="0047448E" w:rsidRPr="00556574" w:rsidRDefault="00354FC8" w:rsidP="00ED0473">
      <w:pPr>
        <w:pStyle w:val="Akapitzlist"/>
        <w:numPr>
          <w:ilvl w:val="2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eastAsia="Calibri" w:hAnsi="Times New Roman" w:cs="Times New Roman"/>
          <w:spacing w:val="1"/>
        </w:rPr>
      </w:pPr>
      <w:r w:rsidRPr="00556574">
        <w:rPr>
          <w:rFonts w:ascii="Times New Roman" w:eastAsia="Calibri" w:hAnsi="Times New Roman" w:cs="Times New Roman"/>
        </w:rPr>
        <w:t>Stała współpraca z Gminą w sprawach związanych z z</w:t>
      </w:r>
      <w:r w:rsidR="00D77DC0">
        <w:rPr>
          <w:rFonts w:ascii="Times New Roman" w:eastAsia="Calibri" w:hAnsi="Times New Roman" w:cs="Times New Roman"/>
        </w:rPr>
        <w:t>arządzaniem zasobami.</w:t>
      </w:r>
    </w:p>
    <w:p w14:paraId="006C3406" w14:textId="77777777" w:rsidR="00354FC8" w:rsidRPr="00556574" w:rsidRDefault="00477D15" w:rsidP="00ED0473">
      <w:pPr>
        <w:pStyle w:val="Akapitzlist"/>
        <w:numPr>
          <w:ilvl w:val="2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eastAsia="Calibri" w:hAnsi="Times New Roman" w:cs="Times New Roman"/>
          <w:spacing w:val="1"/>
        </w:rPr>
      </w:pPr>
      <w:r w:rsidRPr="00556574">
        <w:rPr>
          <w:rFonts w:ascii="Times New Roman" w:eastAsia="Calibri" w:hAnsi="Times New Roman" w:cs="Times New Roman"/>
        </w:rPr>
        <w:t>E</w:t>
      </w:r>
      <w:r w:rsidR="0001637D" w:rsidRPr="00556574">
        <w:rPr>
          <w:rFonts w:ascii="Times New Roman" w:eastAsia="Calibri" w:hAnsi="Times New Roman" w:cs="Times New Roman"/>
        </w:rPr>
        <w:t xml:space="preserve">widencjonowanie </w:t>
      </w:r>
      <w:r w:rsidR="00801E87" w:rsidRPr="00556574">
        <w:rPr>
          <w:rFonts w:ascii="Times New Roman" w:eastAsia="Calibri" w:hAnsi="Times New Roman" w:cs="Times New Roman"/>
        </w:rPr>
        <w:t xml:space="preserve">i wstępne procedowanie </w:t>
      </w:r>
      <w:r w:rsidR="00354FC8" w:rsidRPr="00556574">
        <w:rPr>
          <w:rFonts w:ascii="Times New Roman" w:eastAsia="Calibri" w:hAnsi="Times New Roman" w:cs="Times New Roman"/>
        </w:rPr>
        <w:t xml:space="preserve">złożonych do Zarządcy wniosków mieszkańców </w:t>
      </w:r>
      <w:r w:rsidR="00783064" w:rsidRPr="00783064">
        <w:rPr>
          <w:rFonts w:ascii="Times New Roman" w:eastAsia="Calibri" w:hAnsi="Times New Roman" w:cs="Times New Roman"/>
        </w:rPr>
        <w:t>w sprawach remontów lokali, bieżącej eksploatacji mieszkań, budynków oraz terenów związanych z nieruchomością.</w:t>
      </w:r>
    </w:p>
    <w:p w14:paraId="5214818D" w14:textId="77777777" w:rsidR="00354FC8" w:rsidRPr="00556574" w:rsidRDefault="00354FC8" w:rsidP="00ED0473">
      <w:pPr>
        <w:pStyle w:val="Akapitzlist"/>
        <w:numPr>
          <w:ilvl w:val="2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eastAsia="Calibri" w:hAnsi="Times New Roman" w:cs="Times New Roman"/>
          <w:spacing w:val="1"/>
        </w:rPr>
      </w:pPr>
      <w:r w:rsidRPr="00556574">
        <w:rPr>
          <w:rFonts w:ascii="Times New Roman" w:eastAsia="Calibri" w:hAnsi="Times New Roman" w:cs="Times New Roman"/>
        </w:rPr>
        <w:t>Zawiadamianie Gminy o wszystkich zdarzeniach i nieprawidłowościach (awariach) wymagających interwencji właściciela.</w:t>
      </w:r>
    </w:p>
    <w:p w14:paraId="77BAE0FA" w14:textId="77777777" w:rsidR="00A60F0A" w:rsidRDefault="0047448E" w:rsidP="00ED0473">
      <w:pPr>
        <w:pStyle w:val="Akapitzlist"/>
        <w:numPr>
          <w:ilvl w:val="2"/>
          <w:numId w:val="30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eastAsia="Calibri" w:hAnsi="Times New Roman" w:cs="Times New Roman"/>
        </w:rPr>
      </w:pPr>
      <w:r w:rsidRPr="00556574">
        <w:rPr>
          <w:rFonts w:ascii="Times New Roman" w:eastAsia="Calibri" w:hAnsi="Times New Roman" w:cs="Times New Roman"/>
        </w:rPr>
        <w:t xml:space="preserve">Zlecanie i wykonywanie wszelkich prac związanych z utrzymaniem powierzonego mienia komunalnego </w:t>
      </w:r>
      <w:r w:rsidR="003B779B" w:rsidRPr="00556574">
        <w:rPr>
          <w:rFonts w:ascii="Times New Roman" w:eastAsia="Calibri" w:hAnsi="Times New Roman" w:cs="Times New Roman"/>
        </w:rPr>
        <w:t xml:space="preserve">zgodnie z art.6a ustawy o ochronie praw lokatorów, mieszkaniowym zasobie gminy </w:t>
      </w:r>
      <w:r w:rsidR="00817240">
        <w:rPr>
          <w:rFonts w:ascii="Times New Roman" w:eastAsia="Calibri" w:hAnsi="Times New Roman" w:cs="Times New Roman"/>
        </w:rPr>
        <w:t xml:space="preserve">   </w:t>
      </w:r>
      <w:r w:rsidR="003B779B" w:rsidRPr="00556574">
        <w:rPr>
          <w:rFonts w:ascii="Times New Roman" w:eastAsia="Calibri" w:hAnsi="Times New Roman" w:cs="Times New Roman"/>
        </w:rPr>
        <w:t>i o zmianie Kodeksu cywilnego</w:t>
      </w:r>
      <w:r w:rsidR="0001637D" w:rsidRPr="00556574">
        <w:rPr>
          <w:rFonts w:ascii="Times New Roman" w:eastAsia="Calibri" w:hAnsi="Times New Roman" w:cs="Times New Roman"/>
        </w:rPr>
        <w:t xml:space="preserve"> </w:t>
      </w:r>
      <w:r w:rsidR="00C85888">
        <w:rPr>
          <w:rFonts w:ascii="Times New Roman" w:eastAsia="Calibri" w:hAnsi="Times New Roman" w:cs="Times New Roman"/>
        </w:rPr>
        <w:t xml:space="preserve">( Dz.U. z 2023 r. poz. 725 ) </w:t>
      </w:r>
      <w:r w:rsidR="00A60F0A">
        <w:rPr>
          <w:rFonts w:ascii="Times New Roman" w:eastAsia="Calibri" w:hAnsi="Times New Roman" w:cs="Times New Roman"/>
        </w:rPr>
        <w:t>za wyjątkiem awarii, odbywać się będzie po każdorazowym określeniu ich zakresu i wartości wskazanej w wycenie lub kosztorysie.</w:t>
      </w:r>
      <w:r w:rsidR="00810430">
        <w:rPr>
          <w:rFonts w:ascii="Times New Roman" w:eastAsia="Calibri" w:hAnsi="Times New Roman" w:cs="Times New Roman"/>
        </w:rPr>
        <w:t xml:space="preserve"> Prace nie uzgodnione z Gminą  nie będą zapłacone.</w:t>
      </w:r>
    </w:p>
    <w:p w14:paraId="5755CB8F" w14:textId="77777777" w:rsidR="00801E87" w:rsidRPr="00FF22FB" w:rsidRDefault="00801E87" w:rsidP="00FF22FB">
      <w:pPr>
        <w:pStyle w:val="Akapitzlist"/>
        <w:numPr>
          <w:ilvl w:val="2"/>
          <w:numId w:val="30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eastAsia="Calibri" w:hAnsi="Times New Roman" w:cs="Times New Roman"/>
        </w:rPr>
      </w:pPr>
      <w:r w:rsidRPr="00FF22FB">
        <w:rPr>
          <w:rFonts w:ascii="Times New Roman" w:hAnsi="Times New Roman" w:cs="Times New Roman"/>
        </w:rPr>
        <w:t>Natychmiastowe usuwanie zgłaszanych awarii związanych z eksploatacją budynków i lokali oraz urządzeń z nimi związanych w ramach pełnionych całodobowo dyżurów (w tym kontakt telefoniczny na wskazany numer do osoby przyjmującej zgłoszenia</w:t>
      </w:r>
      <w:r w:rsidRPr="00FF22FB">
        <w:t>).</w:t>
      </w:r>
    </w:p>
    <w:p w14:paraId="116F06CB" w14:textId="77777777" w:rsidR="00801E87" w:rsidRDefault="00801E87" w:rsidP="00ED0473">
      <w:pPr>
        <w:pStyle w:val="Akapitzlist"/>
        <w:numPr>
          <w:ilvl w:val="2"/>
          <w:numId w:val="30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eastAsia="Calibri" w:hAnsi="Times New Roman" w:cs="Times New Roman"/>
        </w:rPr>
      </w:pPr>
      <w:r w:rsidRPr="00556574">
        <w:rPr>
          <w:rFonts w:ascii="Times New Roman" w:eastAsia="Calibri" w:hAnsi="Times New Roman" w:cs="Times New Roman"/>
        </w:rPr>
        <w:t xml:space="preserve">W przypadku nagłej awarii zagrażającej bezpieczeństwu ludzi i mienia, a także groźby powiększenia szkody, Zarządca może samodzielnie do kwoty 2000 zł zlecić usuniecie awarii i jej skutków. Gmina jest zobowiązana do zwrotu Zarządcy kosztów określonych </w:t>
      </w:r>
      <w:r w:rsidR="00783064">
        <w:rPr>
          <w:rFonts w:ascii="Times New Roman" w:eastAsia="Calibri" w:hAnsi="Times New Roman" w:cs="Times New Roman"/>
        </w:rPr>
        <w:t>w poprzednim zdaniu w terminie 14</w:t>
      </w:r>
      <w:r w:rsidRPr="00556574">
        <w:rPr>
          <w:rFonts w:ascii="Times New Roman" w:eastAsia="Calibri" w:hAnsi="Times New Roman" w:cs="Times New Roman"/>
        </w:rPr>
        <w:t xml:space="preserve"> dni od przekaza</w:t>
      </w:r>
      <w:r w:rsidR="00E25648">
        <w:rPr>
          <w:rFonts w:ascii="Times New Roman" w:eastAsia="Calibri" w:hAnsi="Times New Roman" w:cs="Times New Roman"/>
        </w:rPr>
        <w:t>nia przez Zarządcę faktury VAT</w:t>
      </w:r>
      <w:r w:rsidRPr="00556574">
        <w:rPr>
          <w:rFonts w:ascii="Times New Roman" w:eastAsia="Calibri" w:hAnsi="Times New Roman" w:cs="Times New Roman"/>
        </w:rPr>
        <w:t>.</w:t>
      </w:r>
    </w:p>
    <w:p w14:paraId="6B64450D" w14:textId="77777777" w:rsidR="00D2456E" w:rsidRDefault="00016FE0" w:rsidP="00ED0473">
      <w:pPr>
        <w:pStyle w:val="Akapitzlist"/>
        <w:numPr>
          <w:ilvl w:val="2"/>
          <w:numId w:val="30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Pozostałe zamówienia związane z utrzymaniem powierzonego mienia komunalnego </w:t>
      </w:r>
      <w:r w:rsidR="00CC7C0B">
        <w:rPr>
          <w:rFonts w:ascii="Times New Roman" w:eastAsia="Calibri" w:hAnsi="Times New Roman" w:cs="Times New Roman"/>
        </w:rPr>
        <w:t>realizowane będ</w:t>
      </w:r>
      <w:r>
        <w:rPr>
          <w:rFonts w:ascii="Times New Roman" w:eastAsia="Calibri" w:hAnsi="Times New Roman" w:cs="Times New Roman"/>
        </w:rPr>
        <w:t>ą</w:t>
      </w:r>
      <w:r w:rsidR="00CC7C0B">
        <w:rPr>
          <w:rFonts w:ascii="Times New Roman" w:eastAsia="Calibri" w:hAnsi="Times New Roman" w:cs="Times New Roman"/>
        </w:rPr>
        <w:t xml:space="preserve"> na podstawie uproszczonej procedury wyłonienia wykonawcy m.in.</w:t>
      </w:r>
      <w:r>
        <w:rPr>
          <w:rFonts w:ascii="Times New Roman" w:eastAsia="Calibri" w:hAnsi="Times New Roman" w:cs="Times New Roman"/>
        </w:rPr>
        <w:t xml:space="preserve"> poprzez </w:t>
      </w:r>
      <w:r w:rsidR="00CC7C0B">
        <w:rPr>
          <w:rFonts w:ascii="Times New Roman" w:eastAsia="Calibri" w:hAnsi="Times New Roman" w:cs="Times New Roman"/>
        </w:rPr>
        <w:t>:</w:t>
      </w:r>
    </w:p>
    <w:p w14:paraId="00BA037B" w14:textId="77777777" w:rsidR="00D2456E" w:rsidRDefault="00D2456E" w:rsidP="00D2456E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ustaleni</w:t>
      </w:r>
      <w:r w:rsidR="00016FE0">
        <w:rPr>
          <w:rFonts w:ascii="Times New Roman" w:eastAsia="Calibri" w:hAnsi="Times New Roman" w:cs="Times New Roman"/>
        </w:rPr>
        <w:t>e</w:t>
      </w:r>
      <w:r>
        <w:rPr>
          <w:rFonts w:ascii="Times New Roman" w:eastAsia="Calibri" w:hAnsi="Times New Roman" w:cs="Times New Roman"/>
        </w:rPr>
        <w:t xml:space="preserve"> cen porównawczych, </w:t>
      </w:r>
    </w:p>
    <w:p w14:paraId="7B242D9E" w14:textId="77777777" w:rsidR="003E4CBF" w:rsidRDefault="00D2456E" w:rsidP="00C42673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zaproszeni</w:t>
      </w:r>
      <w:r w:rsidR="00016FE0">
        <w:rPr>
          <w:rFonts w:ascii="Times New Roman" w:eastAsia="Calibri" w:hAnsi="Times New Roman" w:cs="Times New Roman"/>
        </w:rPr>
        <w:t>e</w:t>
      </w:r>
      <w:r>
        <w:rPr>
          <w:rFonts w:ascii="Times New Roman" w:eastAsia="Calibri" w:hAnsi="Times New Roman" w:cs="Times New Roman"/>
        </w:rPr>
        <w:t xml:space="preserve"> do złoż</w:t>
      </w:r>
      <w:r w:rsidR="00C42673">
        <w:rPr>
          <w:rFonts w:ascii="Times New Roman" w:eastAsia="Calibri" w:hAnsi="Times New Roman" w:cs="Times New Roman"/>
        </w:rPr>
        <w:t>enia ofert na realizację zadania.</w:t>
      </w:r>
    </w:p>
    <w:p w14:paraId="35F6FF7C" w14:textId="77777777" w:rsidR="00016FE0" w:rsidRDefault="00801E87" w:rsidP="00C42673">
      <w:pPr>
        <w:pStyle w:val="Akapitzlist"/>
        <w:numPr>
          <w:ilvl w:val="2"/>
          <w:numId w:val="3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42673">
        <w:rPr>
          <w:rFonts w:ascii="Times New Roman" w:eastAsia="Calibri" w:hAnsi="Times New Roman" w:cs="Times New Roman"/>
        </w:rPr>
        <w:t>U</w:t>
      </w:r>
      <w:r w:rsidR="00C305D1" w:rsidRPr="00C42673">
        <w:rPr>
          <w:rFonts w:ascii="Times New Roman" w:eastAsia="Calibri" w:hAnsi="Times New Roman" w:cs="Times New Roman"/>
        </w:rPr>
        <w:t xml:space="preserve">trzymanie otoczenia wokół budynku </w:t>
      </w:r>
      <w:r w:rsidRPr="00C42673">
        <w:rPr>
          <w:rFonts w:ascii="Times New Roman" w:eastAsia="Calibri" w:hAnsi="Times New Roman" w:cs="Times New Roman"/>
        </w:rPr>
        <w:t>znajdującego się w p</w:t>
      </w:r>
      <w:r w:rsidR="00810430">
        <w:rPr>
          <w:rFonts w:ascii="Times New Roman" w:eastAsia="Calibri" w:hAnsi="Times New Roman" w:cs="Times New Roman"/>
        </w:rPr>
        <w:t>rzekazanym zasobie</w:t>
      </w:r>
      <w:r w:rsidRPr="00C42673">
        <w:rPr>
          <w:rFonts w:ascii="Times New Roman" w:eastAsia="Calibri" w:hAnsi="Times New Roman" w:cs="Times New Roman"/>
        </w:rPr>
        <w:t>, polegające</w:t>
      </w:r>
      <w:r w:rsidR="00C305D1" w:rsidRPr="00C42673">
        <w:rPr>
          <w:rFonts w:ascii="Times New Roman" w:eastAsia="Calibri" w:hAnsi="Times New Roman" w:cs="Times New Roman"/>
        </w:rPr>
        <w:t xml:space="preserve"> na</w:t>
      </w:r>
      <w:r w:rsidRPr="00C42673">
        <w:rPr>
          <w:rFonts w:ascii="Times New Roman" w:eastAsia="Calibri" w:hAnsi="Times New Roman" w:cs="Times New Roman"/>
        </w:rPr>
        <w:t xml:space="preserve">: </w:t>
      </w:r>
      <w:r w:rsidR="00C305D1" w:rsidRPr="00C42673">
        <w:rPr>
          <w:rFonts w:ascii="Times New Roman" w:eastAsia="Calibri" w:hAnsi="Times New Roman" w:cs="Times New Roman"/>
        </w:rPr>
        <w:t>odśnieżaniu, posypywanie nawierzchni solą i pias</w:t>
      </w:r>
      <w:r w:rsidRPr="00C42673">
        <w:rPr>
          <w:rFonts w:ascii="Times New Roman" w:eastAsia="Calibri" w:hAnsi="Times New Roman" w:cs="Times New Roman"/>
        </w:rPr>
        <w:t>kiem, koszeniu, zamiataniu itp.</w:t>
      </w:r>
    </w:p>
    <w:p w14:paraId="5FB40B71" w14:textId="77777777" w:rsidR="00810430" w:rsidRDefault="00810430" w:rsidP="00C42673">
      <w:pPr>
        <w:pStyle w:val="Akapitzlist"/>
        <w:numPr>
          <w:ilvl w:val="2"/>
          <w:numId w:val="3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Utrzymanie w należytym stanie</w:t>
      </w:r>
      <w:r w:rsidR="00017737">
        <w:rPr>
          <w:rFonts w:ascii="Times New Roman" w:eastAsia="Calibri" w:hAnsi="Times New Roman" w:cs="Times New Roman"/>
        </w:rPr>
        <w:t xml:space="preserve"> porządku</w:t>
      </w:r>
      <w:r>
        <w:rPr>
          <w:rFonts w:ascii="Times New Roman" w:eastAsia="Calibri" w:hAnsi="Times New Roman" w:cs="Times New Roman"/>
        </w:rPr>
        <w:t xml:space="preserve"> i czystości</w:t>
      </w:r>
      <w:r w:rsidR="00017737">
        <w:rPr>
          <w:rFonts w:ascii="Times New Roman" w:eastAsia="Calibri" w:hAnsi="Times New Roman" w:cs="Times New Roman"/>
        </w:rPr>
        <w:t xml:space="preserve"> części wspólnych w budynkach, pomieszczeń służących do wspólnego użytku : klatka schodowa, przejście</w:t>
      </w:r>
      <w:r w:rsidR="00025B77">
        <w:rPr>
          <w:rFonts w:ascii="Times New Roman" w:eastAsia="Calibri" w:hAnsi="Times New Roman" w:cs="Times New Roman"/>
        </w:rPr>
        <w:t xml:space="preserve"> i </w:t>
      </w:r>
      <w:r w:rsidR="00017737">
        <w:rPr>
          <w:rFonts w:ascii="Times New Roman" w:eastAsia="Calibri" w:hAnsi="Times New Roman" w:cs="Times New Roman"/>
        </w:rPr>
        <w:t>schody do piwnic itp.</w:t>
      </w:r>
    </w:p>
    <w:p w14:paraId="1927CE43" w14:textId="77777777" w:rsidR="00974577" w:rsidRDefault="0047448E" w:rsidP="00C42673">
      <w:pPr>
        <w:pStyle w:val="Akapitzlist"/>
        <w:numPr>
          <w:ilvl w:val="2"/>
          <w:numId w:val="3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42673">
        <w:rPr>
          <w:rFonts w:ascii="Times New Roman" w:eastAsia="Calibri" w:hAnsi="Times New Roman" w:cs="Times New Roman"/>
        </w:rPr>
        <w:t xml:space="preserve">Współpraca z zarządami Wspólnot Mieszkaniowych podczas realizacji prac remontowych </w:t>
      </w:r>
      <w:r w:rsidR="00817240">
        <w:rPr>
          <w:rFonts w:ascii="Times New Roman" w:eastAsia="Calibri" w:hAnsi="Times New Roman" w:cs="Times New Roman"/>
        </w:rPr>
        <w:t xml:space="preserve">     </w:t>
      </w:r>
      <w:r w:rsidRPr="00C42673">
        <w:rPr>
          <w:rFonts w:ascii="Times New Roman" w:eastAsia="Calibri" w:hAnsi="Times New Roman" w:cs="Times New Roman"/>
        </w:rPr>
        <w:t>na częściach wspólnych.</w:t>
      </w:r>
    </w:p>
    <w:p w14:paraId="27209C82" w14:textId="77777777" w:rsidR="00016FE0" w:rsidRDefault="005964AD" w:rsidP="00C42673">
      <w:pPr>
        <w:pStyle w:val="Akapitzlist"/>
        <w:numPr>
          <w:ilvl w:val="2"/>
          <w:numId w:val="3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42673">
        <w:rPr>
          <w:rFonts w:ascii="Times New Roman" w:eastAsia="Calibri" w:hAnsi="Times New Roman" w:cs="Times New Roman"/>
        </w:rPr>
        <w:t xml:space="preserve">Przygotowanie lokali przeznaczonych do najmu oraz przekazywanie </w:t>
      </w:r>
      <w:r w:rsidR="00801E87" w:rsidRPr="00C42673">
        <w:rPr>
          <w:rFonts w:ascii="Times New Roman" w:eastAsia="Calibri" w:hAnsi="Times New Roman" w:cs="Times New Roman"/>
        </w:rPr>
        <w:t>Gminie</w:t>
      </w:r>
      <w:r w:rsidRPr="00C42673">
        <w:rPr>
          <w:rFonts w:ascii="Times New Roman" w:eastAsia="Calibri" w:hAnsi="Times New Roman" w:cs="Times New Roman"/>
        </w:rPr>
        <w:t xml:space="preserve"> informacji</w:t>
      </w:r>
      <w:r w:rsidR="00801E87" w:rsidRPr="00C42673">
        <w:rPr>
          <w:rFonts w:ascii="Times New Roman" w:eastAsia="Calibri" w:hAnsi="Times New Roman" w:cs="Times New Roman"/>
        </w:rPr>
        <w:t xml:space="preserve"> </w:t>
      </w:r>
      <w:r w:rsidR="00556574" w:rsidRPr="00C42673">
        <w:rPr>
          <w:rFonts w:ascii="Times New Roman" w:eastAsia="Calibri" w:hAnsi="Times New Roman" w:cs="Times New Roman"/>
        </w:rPr>
        <w:t xml:space="preserve">                        </w:t>
      </w:r>
      <w:r w:rsidR="00801E87" w:rsidRPr="00C42673">
        <w:rPr>
          <w:rFonts w:ascii="Times New Roman" w:eastAsia="Calibri" w:hAnsi="Times New Roman" w:cs="Times New Roman"/>
        </w:rPr>
        <w:t xml:space="preserve">o gotowości </w:t>
      </w:r>
      <w:r w:rsidRPr="00C42673">
        <w:rPr>
          <w:rFonts w:ascii="Times New Roman" w:eastAsia="Calibri" w:hAnsi="Times New Roman" w:cs="Times New Roman"/>
        </w:rPr>
        <w:t xml:space="preserve"> </w:t>
      </w:r>
      <w:r w:rsidR="00974577" w:rsidRPr="00C42673">
        <w:rPr>
          <w:rFonts w:ascii="Times New Roman" w:eastAsia="Calibri" w:hAnsi="Times New Roman" w:cs="Times New Roman"/>
        </w:rPr>
        <w:t>zawarcia umowy najmu, zgodnie z pkt. 7).</w:t>
      </w:r>
    </w:p>
    <w:p w14:paraId="2920FB99" w14:textId="77777777" w:rsidR="00016FE0" w:rsidRPr="00C42673" w:rsidRDefault="00D77DC0" w:rsidP="00C42673">
      <w:pPr>
        <w:pStyle w:val="Akapitzlist"/>
        <w:numPr>
          <w:ilvl w:val="2"/>
          <w:numId w:val="3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Wydawanie</w:t>
      </w:r>
      <w:r w:rsidR="00016FE0" w:rsidRPr="00C42673">
        <w:rPr>
          <w:rFonts w:ascii="Times New Roman" w:hAnsi="Times New Roman" w:cs="Times New Roman"/>
        </w:rPr>
        <w:t xml:space="preserve"> lokali osobom, które wstąpiły w stosunek najmu, a po jego </w:t>
      </w:r>
      <w:r>
        <w:rPr>
          <w:rFonts w:ascii="Times New Roman" w:hAnsi="Times New Roman" w:cs="Times New Roman"/>
        </w:rPr>
        <w:t>zakończeniu ich odbiór. Czynności te winny</w:t>
      </w:r>
      <w:r w:rsidR="00016FE0" w:rsidRPr="00C42673">
        <w:rPr>
          <w:rFonts w:ascii="Times New Roman" w:hAnsi="Times New Roman" w:cs="Times New Roman"/>
        </w:rPr>
        <w:t xml:space="preserve"> nastąpić na podstawie protokołu zdawczo-odbiorczego, określają</w:t>
      </w:r>
      <w:r>
        <w:rPr>
          <w:rFonts w:ascii="Times New Roman" w:hAnsi="Times New Roman" w:cs="Times New Roman"/>
        </w:rPr>
        <w:t>cego przedmiot odbioru/przyjęcia</w:t>
      </w:r>
      <w:r w:rsidR="00016FE0" w:rsidRPr="00C42673">
        <w:rPr>
          <w:rFonts w:ascii="Times New Roman" w:hAnsi="Times New Roman" w:cs="Times New Roman"/>
        </w:rPr>
        <w:t>, wyposażenie oraz stopień zużycia jego elementów, zgodni</w:t>
      </w:r>
      <w:r>
        <w:rPr>
          <w:rFonts w:ascii="Times New Roman" w:hAnsi="Times New Roman" w:cs="Times New Roman"/>
        </w:rPr>
        <w:t>e ze stanem na dzień odbioru/przy</w:t>
      </w:r>
      <w:r w:rsidR="00016FE0" w:rsidRPr="00C42673">
        <w:rPr>
          <w:rFonts w:ascii="Times New Roman" w:hAnsi="Times New Roman" w:cs="Times New Roman"/>
        </w:rPr>
        <w:t xml:space="preserve">jęcia lokalu, przy udziale pracownika gminy. </w:t>
      </w:r>
    </w:p>
    <w:p w14:paraId="7160E449" w14:textId="77777777" w:rsidR="00EB186D" w:rsidRDefault="00D32F49" w:rsidP="00C42673">
      <w:pPr>
        <w:pStyle w:val="Akapitzlist"/>
        <w:numPr>
          <w:ilvl w:val="2"/>
          <w:numId w:val="3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42673">
        <w:rPr>
          <w:rFonts w:ascii="Times New Roman" w:eastAsia="Calibri" w:hAnsi="Times New Roman" w:cs="Times New Roman"/>
        </w:rPr>
        <w:t xml:space="preserve">Przyjmowanie od najemców oświadczeń o osobach wspólnie zamieszkujących. </w:t>
      </w:r>
    </w:p>
    <w:p w14:paraId="2D22BE34" w14:textId="77777777" w:rsidR="00EB186D" w:rsidRDefault="00D32F49" w:rsidP="00C42673">
      <w:pPr>
        <w:pStyle w:val="Akapitzlist"/>
        <w:numPr>
          <w:ilvl w:val="2"/>
          <w:numId w:val="3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42673">
        <w:rPr>
          <w:rFonts w:ascii="Times New Roman" w:eastAsia="Calibri" w:hAnsi="Times New Roman" w:cs="Times New Roman"/>
        </w:rPr>
        <w:t xml:space="preserve">Zawieranie, na podstawie niniejszej umowy i udzielonego pełnomocnictwa aneksów dotyczących zmian stawek naliczonych opłat, umów na usługi komunalne, tj. na dostawę energii cieplnej, wody, energii elektrycznej, odprowadzanie ścieków, wywóz nieczystości stałych </w:t>
      </w:r>
      <w:r w:rsidR="00817240">
        <w:rPr>
          <w:rFonts w:ascii="Times New Roman" w:eastAsia="Calibri" w:hAnsi="Times New Roman" w:cs="Times New Roman"/>
        </w:rPr>
        <w:t xml:space="preserve">             </w:t>
      </w:r>
      <w:r w:rsidRPr="00C42673">
        <w:rPr>
          <w:rFonts w:ascii="Times New Roman" w:eastAsia="Calibri" w:hAnsi="Times New Roman" w:cs="Times New Roman"/>
        </w:rPr>
        <w:t>i płynnych, utrzymanie czystości i porządku, odśnieżanie i innych.</w:t>
      </w:r>
    </w:p>
    <w:p w14:paraId="28E7AA22" w14:textId="77777777" w:rsidR="00F067E5" w:rsidRPr="00C42673" w:rsidRDefault="00B32504" w:rsidP="00C42673">
      <w:pPr>
        <w:pStyle w:val="Akapitzlist"/>
        <w:numPr>
          <w:ilvl w:val="2"/>
          <w:numId w:val="3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42673">
        <w:rPr>
          <w:rFonts w:ascii="Times New Roman" w:eastAsia="Calibri" w:hAnsi="Times New Roman" w:cs="Times New Roman"/>
          <w:color w:val="000000" w:themeColor="text1"/>
        </w:rPr>
        <w:t>Prowadzenie ewidencji</w:t>
      </w:r>
      <w:r w:rsidR="00A44BEF" w:rsidRPr="00C42673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C42673">
        <w:rPr>
          <w:rFonts w:ascii="Times New Roman" w:eastAsia="Calibri" w:hAnsi="Times New Roman" w:cs="Times New Roman"/>
          <w:color w:val="000000" w:themeColor="text1"/>
        </w:rPr>
        <w:t xml:space="preserve"> indywidualnych wodomierzy w lokalach i rozliczanie zużycia wody</w:t>
      </w:r>
      <w:r w:rsidR="00C669ED" w:rsidRPr="00C42673">
        <w:rPr>
          <w:rFonts w:ascii="Times New Roman" w:eastAsia="Calibri" w:hAnsi="Times New Roman" w:cs="Times New Roman"/>
          <w:color w:val="000000" w:themeColor="text1"/>
        </w:rPr>
        <w:t xml:space="preserve"> nie rzadziej niż raz na pół roku</w:t>
      </w:r>
      <w:r w:rsidRPr="00C42673">
        <w:rPr>
          <w:rFonts w:ascii="Times New Roman" w:eastAsia="Calibri" w:hAnsi="Times New Roman" w:cs="Times New Roman"/>
          <w:color w:val="000000" w:themeColor="text1"/>
        </w:rPr>
        <w:t xml:space="preserve">, a w budynkach ze współwłasnością w porozumieniu </w:t>
      </w:r>
      <w:r w:rsidR="00817240">
        <w:rPr>
          <w:rFonts w:ascii="Times New Roman" w:eastAsia="Calibri" w:hAnsi="Times New Roman" w:cs="Times New Roman"/>
          <w:color w:val="000000" w:themeColor="text1"/>
        </w:rPr>
        <w:t xml:space="preserve">                    </w:t>
      </w:r>
      <w:r w:rsidRPr="00C42673">
        <w:rPr>
          <w:rFonts w:ascii="Times New Roman" w:eastAsia="Calibri" w:hAnsi="Times New Roman" w:cs="Times New Roman"/>
          <w:color w:val="000000" w:themeColor="text1"/>
        </w:rPr>
        <w:t>z administratorem nieruchomości.</w:t>
      </w:r>
    </w:p>
    <w:p w14:paraId="5A769AA4" w14:textId="77777777" w:rsidR="00F067E5" w:rsidRPr="00C42673" w:rsidRDefault="00B32504" w:rsidP="00C42673">
      <w:pPr>
        <w:pStyle w:val="Akapitzlist"/>
        <w:numPr>
          <w:ilvl w:val="2"/>
          <w:numId w:val="3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42673">
        <w:rPr>
          <w:rFonts w:ascii="Times New Roman" w:eastAsia="Calibri" w:hAnsi="Times New Roman" w:cs="Times New Roman"/>
          <w:color w:val="000000" w:themeColor="text1"/>
        </w:rPr>
        <w:t>Wypełnianie obowiązków o charakterze organizacyjnym w tym: numeracja l</w:t>
      </w:r>
      <w:r w:rsidR="00546D8E" w:rsidRPr="00C42673">
        <w:rPr>
          <w:rFonts w:ascii="Times New Roman" w:eastAsia="Calibri" w:hAnsi="Times New Roman" w:cs="Times New Roman"/>
          <w:color w:val="000000" w:themeColor="text1"/>
        </w:rPr>
        <w:t xml:space="preserve">okali, piwnic, wywieszanie w miejscach przewidzianych </w:t>
      </w:r>
      <w:r w:rsidRPr="00C42673">
        <w:rPr>
          <w:rFonts w:ascii="Times New Roman" w:eastAsia="Calibri" w:hAnsi="Times New Roman" w:cs="Times New Roman"/>
          <w:color w:val="000000" w:themeColor="text1"/>
        </w:rPr>
        <w:t>tabliczek</w:t>
      </w:r>
      <w:r w:rsidR="00546D8E" w:rsidRPr="00C42673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C42673">
        <w:rPr>
          <w:rFonts w:ascii="Times New Roman" w:eastAsia="Calibri" w:hAnsi="Times New Roman" w:cs="Times New Roman"/>
          <w:color w:val="000000" w:themeColor="text1"/>
        </w:rPr>
        <w:t xml:space="preserve">z numerami tel. alarmowych </w:t>
      </w:r>
      <w:r w:rsidR="00817240">
        <w:rPr>
          <w:rFonts w:ascii="Times New Roman" w:eastAsia="Calibri" w:hAnsi="Times New Roman" w:cs="Times New Roman"/>
          <w:color w:val="000000" w:themeColor="text1"/>
        </w:rPr>
        <w:t xml:space="preserve">                          </w:t>
      </w:r>
      <w:r w:rsidRPr="00C42673">
        <w:rPr>
          <w:rFonts w:ascii="Times New Roman" w:eastAsia="Calibri" w:hAnsi="Times New Roman" w:cs="Times New Roman"/>
          <w:color w:val="000000" w:themeColor="text1"/>
        </w:rPr>
        <w:t xml:space="preserve">i </w:t>
      </w:r>
      <w:r w:rsidR="00DD1AA7" w:rsidRPr="00C42673">
        <w:rPr>
          <w:rFonts w:ascii="Times New Roman" w:eastAsia="Calibri" w:hAnsi="Times New Roman" w:cs="Times New Roman"/>
          <w:color w:val="000000" w:themeColor="text1"/>
        </w:rPr>
        <w:t>zarządzającego.</w:t>
      </w:r>
    </w:p>
    <w:p w14:paraId="13175993" w14:textId="77777777" w:rsidR="00C669ED" w:rsidRPr="00C42673" w:rsidRDefault="00C669ED" w:rsidP="00C42673">
      <w:pPr>
        <w:pStyle w:val="Akapitzlist"/>
        <w:numPr>
          <w:ilvl w:val="2"/>
          <w:numId w:val="3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42673">
        <w:rPr>
          <w:rFonts w:ascii="Times New Roman" w:eastAsia="Calibri" w:hAnsi="Times New Roman" w:cs="Times New Roman"/>
          <w:color w:val="000000" w:themeColor="text1"/>
        </w:rPr>
        <w:t xml:space="preserve">Prowadzenie obsługi najemców tj. przyjmowanie i ewidencjonowanie zgłoszeń interwencji </w:t>
      </w:r>
      <w:r w:rsidR="00817240">
        <w:rPr>
          <w:rFonts w:ascii="Times New Roman" w:eastAsia="Calibri" w:hAnsi="Times New Roman" w:cs="Times New Roman"/>
          <w:color w:val="000000" w:themeColor="text1"/>
        </w:rPr>
        <w:t xml:space="preserve">      </w:t>
      </w:r>
      <w:r w:rsidRPr="00C42673">
        <w:rPr>
          <w:rFonts w:ascii="Times New Roman" w:eastAsia="Calibri" w:hAnsi="Times New Roman" w:cs="Times New Roman"/>
          <w:color w:val="000000" w:themeColor="text1"/>
        </w:rPr>
        <w:t>i wniosków najemców.</w:t>
      </w:r>
    </w:p>
    <w:p w14:paraId="01D427A2" w14:textId="77777777" w:rsidR="00F067E5" w:rsidRPr="00C42673" w:rsidRDefault="00F067E5" w:rsidP="00C42673">
      <w:pPr>
        <w:pStyle w:val="Akapitzlist"/>
        <w:numPr>
          <w:ilvl w:val="2"/>
          <w:numId w:val="3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42673">
        <w:rPr>
          <w:rFonts w:ascii="Times New Roman" w:eastAsia="Calibri" w:hAnsi="Times New Roman" w:cs="Times New Roman"/>
          <w:color w:val="000000" w:themeColor="text1"/>
        </w:rPr>
        <w:t>Zarządca zapewni na terenie Miasta Pińczowa biuro obsługi przeznaczone dla najemców, czynne w dni robocze</w:t>
      </w:r>
      <w:r w:rsidR="003E4CBF" w:rsidRPr="00C42673">
        <w:rPr>
          <w:rFonts w:ascii="Times New Roman" w:eastAsia="Calibri" w:hAnsi="Times New Roman" w:cs="Times New Roman"/>
          <w:color w:val="000000" w:themeColor="text1"/>
        </w:rPr>
        <w:t>, w godzinach pra</w:t>
      </w:r>
      <w:r w:rsidR="00C669ED" w:rsidRPr="00C42673">
        <w:rPr>
          <w:rFonts w:ascii="Times New Roman" w:eastAsia="Calibri" w:hAnsi="Times New Roman" w:cs="Times New Roman"/>
          <w:color w:val="000000" w:themeColor="text1"/>
        </w:rPr>
        <w:t>cy Zarządcy</w:t>
      </w:r>
      <w:r w:rsidRPr="00C42673">
        <w:rPr>
          <w:rFonts w:ascii="Times New Roman" w:eastAsia="Calibri" w:hAnsi="Times New Roman" w:cs="Times New Roman"/>
          <w:color w:val="000000" w:themeColor="text1"/>
        </w:rPr>
        <w:t xml:space="preserve"> w celu realizacji zadań określon</w:t>
      </w:r>
      <w:r w:rsidR="003E4CBF" w:rsidRPr="00C42673">
        <w:rPr>
          <w:rFonts w:ascii="Times New Roman" w:eastAsia="Calibri" w:hAnsi="Times New Roman" w:cs="Times New Roman"/>
          <w:color w:val="000000" w:themeColor="text1"/>
        </w:rPr>
        <w:t>ych</w:t>
      </w:r>
      <w:r w:rsidRPr="00C42673">
        <w:rPr>
          <w:rFonts w:ascii="Times New Roman" w:eastAsia="Calibri" w:hAnsi="Times New Roman" w:cs="Times New Roman"/>
          <w:color w:val="000000" w:themeColor="text1"/>
        </w:rPr>
        <w:t xml:space="preserve"> niniejszą umową (w tym w ramach pełnionych całodobowo dyżurów zapewni kontakt telefoniczny </w:t>
      </w:r>
      <w:r w:rsidR="00817240">
        <w:rPr>
          <w:rFonts w:ascii="Times New Roman" w:eastAsia="Calibri" w:hAnsi="Times New Roman" w:cs="Times New Roman"/>
          <w:color w:val="000000" w:themeColor="text1"/>
        </w:rPr>
        <w:t xml:space="preserve">          </w:t>
      </w:r>
      <w:r w:rsidRPr="00C42673">
        <w:rPr>
          <w:rFonts w:ascii="Times New Roman" w:eastAsia="Calibri" w:hAnsi="Times New Roman" w:cs="Times New Roman"/>
          <w:color w:val="000000" w:themeColor="text1"/>
        </w:rPr>
        <w:t>na wskazany numer do osoby przyjmującej zgłoszenia o występujących awariach</w:t>
      </w:r>
      <w:r w:rsidR="003E4CBF" w:rsidRPr="00C42673">
        <w:rPr>
          <w:rFonts w:ascii="Times New Roman" w:eastAsia="Calibri" w:hAnsi="Times New Roman" w:cs="Times New Roman"/>
          <w:color w:val="000000" w:themeColor="text1"/>
        </w:rPr>
        <w:t>)</w:t>
      </w:r>
      <w:r w:rsidRPr="00C42673">
        <w:rPr>
          <w:rFonts w:ascii="Times New Roman" w:eastAsia="Calibri" w:hAnsi="Times New Roman" w:cs="Times New Roman"/>
          <w:color w:val="000000" w:themeColor="text1"/>
        </w:rPr>
        <w:t>.</w:t>
      </w:r>
    </w:p>
    <w:p w14:paraId="4301336A" w14:textId="77777777" w:rsidR="00EC5B51" w:rsidRPr="00C42673" w:rsidRDefault="00EC5B51" w:rsidP="00C42673">
      <w:pPr>
        <w:pStyle w:val="Akapitzlist"/>
        <w:numPr>
          <w:ilvl w:val="2"/>
          <w:numId w:val="3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42673">
        <w:rPr>
          <w:rFonts w:ascii="Times New Roman" w:eastAsia="Calibri" w:hAnsi="Times New Roman" w:cs="Times New Roman"/>
          <w:color w:val="000000" w:themeColor="text1"/>
        </w:rPr>
        <w:t>Zarządca, w trakcie trwania umowy będzie dysponował dwoma pracownikami z</w:t>
      </w:r>
      <w:r w:rsidR="00C669ED" w:rsidRPr="00C42673">
        <w:rPr>
          <w:rFonts w:ascii="Times New Roman" w:eastAsia="Calibri" w:hAnsi="Times New Roman" w:cs="Times New Roman"/>
          <w:color w:val="000000" w:themeColor="text1"/>
        </w:rPr>
        <w:t xml:space="preserve">atrudnionymi na umowę o pracę w pełnym wymiarze godzin w celu wykonywania prac związanych </w:t>
      </w:r>
      <w:r w:rsidR="00817240">
        <w:rPr>
          <w:rFonts w:ascii="Times New Roman" w:eastAsia="Calibri" w:hAnsi="Times New Roman" w:cs="Times New Roman"/>
          <w:color w:val="000000" w:themeColor="text1"/>
        </w:rPr>
        <w:t xml:space="preserve">                  </w:t>
      </w:r>
      <w:r w:rsidR="00C669ED" w:rsidRPr="00C42673">
        <w:rPr>
          <w:rFonts w:ascii="Times New Roman" w:eastAsia="Calibri" w:hAnsi="Times New Roman" w:cs="Times New Roman"/>
          <w:color w:val="000000" w:themeColor="text1"/>
        </w:rPr>
        <w:t>z utrzymaniem powierzonego mienia komunalnego</w:t>
      </w:r>
      <w:r w:rsidRPr="00C42673">
        <w:rPr>
          <w:rFonts w:ascii="Times New Roman" w:eastAsia="Calibri" w:hAnsi="Times New Roman" w:cs="Times New Roman"/>
          <w:color w:val="000000" w:themeColor="text1"/>
        </w:rPr>
        <w:t>.</w:t>
      </w:r>
    </w:p>
    <w:p w14:paraId="201E40E1" w14:textId="77777777" w:rsidR="0044327E" w:rsidRPr="00C42673" w:rsidRDefault="0044327E" w:rsidP="00C42673">
      <w:pPr>
        <w:pStyle w:val="Akapitzlist"/>
        <w:numPr>
          <w:ilvl w:val="2"/>
          <w:numId w:val="3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42673">
        <w:rPr>
          <w:rFonts w:ascii="Times New Roman" w:eastAsia="Calibri" w:hAnsi="Times New Roman" w:cs="Times New Roman"/>
          <w:color w:val="000000" w:themeColor="text1"/>
        </w:rPr>
        <w:lastRenderedPageBreak/>
        <w:t xml:space="preserve">Zarządca będzie prowadził kompleksową obsługę zarządzania nieruchomościami gminnymi we własnym programie komputerowym. </w:t>
      </w:r>
    </w:p>
    <w:p w14:paraId="43ABBA46" w14:textId="77777777" w:rsidR="005B62FD" w:rsidRPr="00130FC8" w:rsidRDefault="00C669ED" w:rsidP="00130FC8">
      <w:pPr>
        <w:pStyle w:val="Akapitzlist"/>
        <w:numPr>
          <w:ilvl w:val="2"/>
          <w:numId w:val="3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42673">
        <w:rPr>
          <w:rFonts w:ascii="Times New Roman" w:eastAsia="Calibri" w:hAnsi="Times New Roman" w:cs="Times New Roman"/>
          <w:color w:val="000000" w:themeColor="text1"/>
        </w:rPr>
        <w:t xml:space="preserve">W </w:t>
      </w:r>
      <w:r w:rsidR="00CD2CA0" w:rsidRPr="00C42673">
        <w:rPr>
          <w:rFonts w:ascii="Times New Roman" w:eastAsia="Calibri" w:hAnsi="Times New Roman" w:cs="Times New Roman"/>
          <w:color w:val="000000" w:themeColor="text1"/>
        </w:rPr>
        <w:t xml:space="preserve">odniesieniu do gminnych lokali komunalnych </w:t>
      </w:r>
      <w:r w:rsidR="008D79D0" w:rsidRPr="00C42673">
        <w:rPr>
          <w:rFonts w:ascii="Times New Roman" w:eastAsia="Calibri" w:hAnsi="Times New Roman" w:cs="Times New Roman"/>
          <w:color w:val="000000" w:themeColor="text1"/>
        </w:rPr>
        <w:t xml:space="preserve">znajdujących się w budynkach Wspólnot </w:t>
      </w:r>
      <w:r w:rsidR="00CD2CA0" w:rsidRPr="00C42673">
        <w:rPr>
          <w:rFonts w:ascii="Times New Roman" w:eastAsia="Calibri" w:hAnsi="Times New Roman" w:cs="Times New Roman"/>
          <w:color w:val="000000" w:themeColor="text1"/>
        </w:rPr>
        <w:t>Mi</w:t>
      </w:r>
      <w:r w:rsidR="008D79D0" w:rsidRPr="00C42673">
        <w:rPr>
          <w:rFonts w:ascii="Times New Roman" w:eastAsia="Calibri" w:hAnsi="Times New Roman" w:cs="Times New Roman"/>
          <w:color w:val="000000" w:themeColor="text1"/>
        </w:rPr>
        <w:t>eszkaniowych zadania określone niniejszą umową</w:t>
      </w:r>
      <w:r w:rsidR="00CD2CA0" w:rsidRPr="00C42673">
        <w:rPr>
          <w:rFonts w:ascii="Times New Roman" w:eastAsia="Calibri" w:hAnsi="Times New Roman" w:cs="Times New Roman"/>
          <w:color w:val="000000" w:themeColor="text1"/>
        </w:rPr>
        <w:t xml:space="preserve"> nie obejmują obowiązków dotyczących zarządzania częściami wspólnymi w </w:t>
      </w:r>
      <w:r w:rsidR="008D79D0" w:rsidRPr="00C42673">
        <w:rPr>
          <w:rFonts w:ascii="Times New Roman" w:eastAsia="Calibri" w:hAnsi="Times New Roman" w:cs="Times New Roman"/>
          <w:color w:val="000000" w:themeColor="text1"/>
        </w:rPr>
        <w:t>przedmiotowych budynkach</w:t>
      </w:r>
      <w:r w:rsidR="00CD2CA0" w:rsidRPr="00C42673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8D79D0" w:rsidRPr="00C42673">
        <w:rPr>
          <w:rFonts w:ascii="Times New Roman" w:eastAsia="Calibri" w:hAnsi="Times New Roman" w:cs="Times New Roman"/>
          <w:color w:val="000000" w:themeColor="text1"/>
        </w:rPr>
        <w:t>oraz terenów do nich przyległych.</w:t>
      </w:r>
      <w:r w:rsidR="00CD2CA0" w:rsidRPr="00C42673">
        <w:rPr>
          <w:rFonts w:ascii="Times New Roman" w:eastAsia="Calibri" w:hAnsi="Times New Roman" w:cs="Times New Roman"/>
          <w:color w:val="000000" w:themeColor="text1"/>
        </w:rPr>
        <w:t xml:space="preserve"> </w:t>
      </w:r>
    </w:p>
    <w:p w14:paraId="2E15F4A9" w14:textId="77777777" w:rsidR="00130FC8" w:rsidRPr="00130FC8" w:rsidRDefault="00130FC8" w:rsidP="00130FC8">
      <w:pPr>
        <w:pStyle w:val="Akapitzlist"/>
        <w:tabs>
          <w:tab w:val="left" w:pos="284"/>
        </w:tabs>
        <w:spacing w:after="0" w:line="240" w:lineRule="auto"/>
        <w:ind w:left="464"/>
        <w:jc w:val="both"/>
        <w:rPr>
          <w:rFonts w:ascii="Times New Roman" w:eastAsia="Calibri" w:hAnsi="Times New Roman" w:cs="Times New Roman"/>
        </w:rPr>
      </w:pPr>
    </w:p>
    <w:p w14:paraId="1B57BA15" w14:textId="77777777" w:rsidR="00783064" w:rsidRDefault="00783064" w:rsidP="001B408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§ 3</w:t>
      </w:r>
      <w:r w:rsidR="00C42673">
        <w:rPr>
          <w:rFonts w:ascii="Times New Roman" w:eastAsia="Calibri" w:hAnsi="Times New Roman" w:cs="Times New Roman"/>
          <w:b/>
        </w:rPr>
        <w:t>.</w:t>
      </w:r>
    </w:p>
    <w:p w14:paraId="0F8A846F" w14:textId="77777777" w:rsidR="00CD2CA0" w:rsidRPr="00D32F49" w:rsidRDefault="00783064" w:rsidP="002838BC">
      <w:pPr>
        <w:spacing w:after="0" w:line="240" w:lineRule="auto"/>
        <w:ind w:left="2832" w:firstLine="7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Obwiązki Gminy</w:t>
      </w:r>
    </w:p>
    <w:p w14:paraId="500750C5" w14:textId="77777777" w:rsidR="001A6B1F" w:rsidRPr="008D79D0" w:rsidRDefault="003B779B" w:rsidP="001A6B1F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8D79D0">
        <w:rPr>
          <w:rFonts w:ascii="Times New Roman" w:eastAsia="Calibri" w:hAnsi="Times New Roman" w:cs="Times New Roman"/>
          <w:b/>
        </w:rPr>
        <w:t>Do obowiązków Gminy należy:</w:t>
      </w:r>
    </w:p>
    <w:p w14:paraId="43B2631E" w14:textId="77777777" w:rsidR="00CD2CA0" w:rsidRDefault="00CD2CA0" w:rsidP="00D32F49">
      <w:p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</w:rPr>
      </w:pPr>
    </w:p>
    <w:p w14:paraId="2D914FAA" w14:textId="77777777" w:rsidR="003B779B" w:rsidRPr="008D79D0" w:rsidRDefault="008D79D0" w:rsidP="003B779B">
      <w:pPr>
        <w:pStyle w:val="Akapitzlist"/>
        <w:numPr>
          <w:ilvl w:val="3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8D79D0">
        <w:rPr>
          <w:rFonts w:ascii="Times New Roman" w:eastAsia="Calibri" w:hAnsi="Times New Roman" w:cs="Times New Roman"/>
          <w:color w:val="000000" w:themeColor="text1"/>
        </w:rPr>
        <w:t>P</w:t>
      </w:r>
      <w:r w:rsidR="003B779B" w:rsidRPr="008D79D0">
        <w:rPr>
          <w:rFonts w:ascii="Times New Roman" w:eastAsia="Calibri" w:hAnsi="Times New Roman" w:cs="Times New Roman"/>
          <w:color w:val="000000" w:themeColor="text1"/>
        </w:rPr>
        <w:t>okrywa</w:t>
      </w:r>
      <w:r w:rsidR="00FC55CE" w:rsidRPr="008D79D0">
        <w:rPr>
          <w:rFonts w:ascii="Times New Roman" w:eastAsia="Calibri" w:hAnsi="Times New Roman" w:cs="Times New Roman"/>
          <w:color w:val="000000" w:themeColor="text1"/>
        </w:rPr>
        <w:t>nie uzgodnionych</w:t>
      </w:r>
      <w:r w:rsidR="003B779B" w:rsidRPr="008D79D0">
        <w:rPr>
          <w:rFonts w:ascii="Times New Roman" w:eastAsia="Calibri" w:hAnsi="Times New Roman" w:cs="Times New Roman"/>
          <w:color w:val="000000" w:themeColor="text1"/>
        </w:rPr>
        <w:t xml:space="preserve"> kosztów za:</w:t>
      </w:r>
    </w:p>
    <w:p w14:paraId="3AA9F776" w14:textId="77777777" w:rsidR="00313777" w:rsidRPr="00AA11A0" w:rsidRDefault="003B779B" w:rsidP="00EE7409">
      <w:pPr>
        <w:pStyle w:val="Akapitzlist"/>
        <w:numPr>
          <w:ilvl w:val="2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A11A0">
        <w:rPr>
          <w:rFonts w:ascii="Times New Roman" w:eastAsia="Calibri" w:hAnsi="Times New Roman" w:cs="Times New Roman"/>
        </w:rPr>
        <w:t xml:space="preserve">utrzymanie lokali komunalnych </w:t>
      </w:r>
      <w:r w:rsidR="008D79D0" w:rsidRPr="00AA11A0">
        <w:rPr>
          <w:rFonts w:ascii="Times New Roman" w:eastAsia="Calibri" w:hAnsi="Times New Roman" w:cs="Times New Roman"/>
        </w:rPr>
        <w:t xml:space="preserve">i socjalnych </w:t>
      </w:r>
      <w:r w:rsidRPr="00AA11A0">
        <w:rPr>
          <w:rFonts w:ascii="Times New Roman" w:eastAsia="Calibri" w:hAnsi="Times New Roman" w:cs="Times New Roman"/>
        </w:rPr>
        <w:t>w</w:t>
      </w:r>
      <w:r w:rsidR="00AA11A0" w:rsidRPr="00AA11A0">
        <w:rPr>
          <w:rFonts w:ascii="Times New Roman" w:eastAsia="Calibri" w:hAnsi="Times New Roman" w:cs="Times New Roman"/>
        </w:rPr>
        <w:t xml:space="preserve"> zakresie wynikającym</w:t>
      </w:r>
      <w:r w:rsidRPr="00AA11A0">
        <w:rPr>
          <w:rFonts w:ascii="Times New Roman" w:eastAsia="Calibri" w:hAnsi="Times New Roman" w:cs="Times New Roman"/>
        </w:rPr>
        <w:t xml:space="preserve"> </w:t>
      </w:r>
      <w:r w:rsidR="00AA11A0" w:rsidRPr="00AA11A0">
        <w:rPr>
          <w:rFonts w:ascii="Times New Roman" w:eastAsia="Calibri" w:hAnsi="Times New Roman" w:cs="Times New Roman"/>
        </w:rPr>
        <w:t xml:space="preserve">z </w:t>
      </w:r>
      <w:r w:rsidRPr="00AA11A0">
        <w:rPr>
          <w:rFonts w:ascii="Times New Roman" w:eastAsia="Calibri" w:hAnsi="Times New Roman" w:cs="Times New Roman"/>
        </w:rPr>
        <w:t xml:space="preserve">art.6a ustawy  </w:t>
      </w:r>
      <w:r w:rsidR="00AA11A0" w:rsidRPr="00AA11A0">
        <w:rPr>
          <w:rFonts w:ascii="Times New Roman" w:eastAsia="Calibri" w:hAnsi="Times New Roman" w:cs="Times New Roman"/>
        </w:rPr>
        <w:t xml:space="preserve">                          </w:t>
      </w:r>
      <w:r w:rsidRPr="00AA11A0">
        <w:rPr>
          <w:rFonts w:ascii="Times New Roman" w:eastAsia="Calibri" w:hAnsi="Times New Roman" w:cs="Times New Roman"/>
        </w:rPr>
        <w:t>o ochronie praw lokatorów,  mieszkaniowym zasobie gminy  i o zmianie Kodeksu cywilnego</w:t>
      </w:r>
      <w:r w:rsidR="00AA11A0" w:rsidRPr="00AA11A0">
        <w:rPr>
          <w:rFonts w:ascii="Times New Roman" w:eastAsia="Calibri" w:hAnsi="Times New Roman" w:cs="Times New Roman"/>
        </w:rPr>
        <w:t xml:space="preserve"> </w:t>
      </w:r>
      <w:r w:rsidR="00817240">
        <w:rPr>
          <w:rFonts w:ascii="Times New Roman" w:eastAsia="Calibri" w:hAnsi="Times New Roman" w:cs="Times New Roman"/>
        </w:rPr>
        <w:t xml:space="preserve">     </w:t>
      </w:r>
      <w:r w:rsidR="00AA11A0" w:rsidRPr="00AA11A0">
        <w:rPr>
          <w:rFonts w:ascii="Times New Roman" w:eastAsia="Calibri" w:hAnsi="Times New Roman" w:cs="Times New Roman"/>
        </w:rPr>
        <w:t xml:space="preserve">w tym utrzymania otoczenia wokół </w:t>
      </w:r>
      <w:r w:rsidR="00AA11A0">
        <w:rPr>
          <w:rFonts w:ascii="Times New Roman" w:eastAsia="Calibri" w:hAnsi="Times New Roman" w:cs="Times New Roman"/>
        </w:rPr>
        <w:t>budynku,</w:t>
      </w:r>
    </w:p>
    <w:p w14:paraId="25874761" w14:textId="77777777" w:rsidR="003B779B" w:rsidRPr="0035638B" w:rsidRDefault="00FC55CE" w:rsidP="00EE7409">
      <w:pPr>
        <w:pStyle w:val="Akapitzlist"/>
        <w:numPr>
          <w:ilvl w:val="2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638B">
        <w:rPr>
          <w:rFonts w:ascii="Times New Roman" w:eastAsia="Calibri" w:hAnsi="Times New Roman" w:cs="Times New Roman"/>
        </w:rPr>
        <w:t>utrzymanie</w:t>
      </w:r>
      <w:r w:rsidR="00AA11A0" w:rsidRPr="0035638B">
        <w:rPr>
          <w:rFonts w:ascii="Times New Roman" w:eastAsia="Calibri" w:hAnsi="Times New Roman" w:cs="Times New Roman"/>
        </w:rPr>
        <w:t xml:space="preserve"> lokali najemców</w:t>
      </w:r>
      <w:r w:rsidR="001B4085">
        <w:rPr>
          <w:rFonts w:ascii="Times New Roman" w:eastAsia="Calibri" w:hAnsi="Times New Roman" w:cs="Times New Roman"/>
        </w:rPr>
        <w:t>,</w:t>
      </w:r>
      <w:r w:rsidR="00AA11A0" w:rsidRPr="0035638B">
        <w:rPr>
          <w:rFonts w:ascii="Times New Roman" w:eastAsia="Calibri" w:hAnsi="Times New Roman" w:cs="Times New Roman"/>
        </w:rPr>
        <w:t xml:space="preserve"> którzy</w:t>
      </w:r>
      <w:r w:rsidR="003B779B" w:rsidRPr="0035638B">
        <w:rPr>
          <w:rFonts w:ascii="Times New Roman" w:eastAsia="Calibri" w:hAnsi="Times New Roman" w:cs="Times New Roman"/>
        </w:rPr>
        <w:t xml:space="preserve"> </w:t>
      </w:r>
      <w:r w:rsidR="00C305D1" w:rsidRPr="0035638B">
        <w:rPr>
          <w:rFonts w:ascii="Times New Roman" w:eastAsia="Calibri" w:hAnsi="Times New Roman" w:cs="Times New Roman"/>
        </w:rPr>
        <w:t xml:space="preserve">nie wnoszą </w:t>
      </w:r>
      <w:r w:rsidR="003B779B" w:rsidRPr="0035638B">
        <w:rPr>
          <w:rFonts w:ascii="Times New Roman" w:eastAsia="Calibri" w:hAnsi="Times New Roman" w:cs="Times New Roman"/>
        </w:rPr>
        <w:t xml:space="preserve">opłat </w:t>
      </w:r>
      <w:r w:rsidR="00C305D1" w:rsidRPr="0035638B">
        <w:rPr>
          <w:rFonts w:ascii="Times New Roman" w:eastAsia="Calibri" w:hAnsi="Times New Roman" w:cs="Times New Roman"/>
        </w:rPr>
        <w:t xml:space="preserve">w terminie </w:t>
      </w:r>
      <w:r w:rsidR="00AA11A0" w:rsidRPr="0035638B">
        <w:rPr>
          <w:rFonts w:ascii="Times New Roman" w:eastAsia="Calibri" w:hAnsi="Times New Roman" w:cs="Times New Roman"/>
        </w:rPr>
        <w:t>– dłużników,</w:t>
      </w:r>
    </w:p>
    <w:p w14:paraId="51CA2217" w14:textId="77777777" w:rsidR="00C305D1" w:rsidRPr="0035638B" w:rsidRDefault="00025B77" w:rsidP="00EE7409">
      <w:pPr>
        <w:pStyle w:val="Akapitzlist"/>
        <w:numPr>
          <w:ilvl w:val="2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dostarczane media</w:t>
      </w:r>
      <w:r w:rsidR="00AA11A0" w:rsidRPr="0035638B">
        <w:rPr>
          <w:rFonts w:ascii="Times New Roman" w:eastAsia="Calibri" w:hAnsi="Times New Roman" w:cs="Times New Roman"/>
        </w:rPr>
        <w:t>,</w:t>
      </w:r>
      <w:r w:rsidR="007635F4">
        <w:rPr>
          <w:rFonts w:ascii="Times New Roman" w:eastAsia="Calibri" w:hAnsi="Times New Roman" w:cs="Times New Roman"/>
        </w:rPr>
        <w:t xml:space="preserve"> które następnie na podstawie refaktury wystawionej przez Zarządcę kwartalnie do 15 dnia następnego miesiąca po każdym kwartale wraz z kserokopiami zapłaconych faktur za medi</w:t>
      </w:r>
      <w:r>
        <w:rPr>
          <w:rFonts w:ascii="Times New Roman" w:eastAsia="Calibri" w:hAnsi="Times New Roman" w:cs="Times New Roman"/>
        </w:rPr>
        <w:t>a</w:t>
      </w:r>
      <w:r w:rsidR="007635F4">
        <w:rPr>
          <w:rFonts w:ascii="Times New Roman" w:eastAsia="Calibri" w:hAnsi="Times New Roman" w:cs="Times New Roman"/>
        </w:rPr>
        <w:t>,</w:t>
      </w:r>
    </w:p>
    <w:p w14:paraId="528A9BA1" w14:textId="77777777" w:rsidR="00313777" w:rsidRPr="0035638B" w:rsidRDefault="00451E41" w:rsidP="00EE7409">
      <w:pPr>
        <w:pStyle w:val="Akapitzlist"/>
        <w:numPr>
          <w:ilvl w:val="2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638B">
        <w:rPr>
          <w:rFonts w:ascii="Times New Roman" w:eastAsia="Calibri" w:hAnsi="Times New Roman" w:cs="Times New Roman"/>
        </w:rPr>
        <w:t xml:space="preserve">utrzymanie lokalu opróżnionego (energia elektryczna, energia cieplna, woda, itp.) za okres </w:t>
      </w:r>
      <w:r w:rsidR="00817240">
        <w:rPr>
          <w:rFonts w:ascii="Times New Roman" w:eastAsia="Calibri" w:hAnsi="Times New Roman" w:cs="Times New Roman"/>
        </w:rPr>
        <w:t xml:space="preserve">      </w:t>
      </w:r>
      <w:r w:rsidRPr="0035638B">
        <w:rPr>
          <w:rFonts w:ascii="Times New Roman" w:eastAsia="Calibri" w:hAnsi="Times New Roman" w:cs="Times New Roman"/>
        </w:rPr>
        <w:t>od daty powiadomienia na piśmie Gminy o jego opróżnieniu do daty ponownego zasiedlenia</w:t>
      </w:r>
      <w:r w:rsidR="00AA11A0" w:rsidRPr="0035638B">
        <w:rPr>
          <w:rFonts w:ascii="Times New Roman" w:eastAsia="Calibri" w:hAnsi="Times New Roman" w:cs="Times New Roman"/>
        </w:rPr>
        <w:t>,</w:t>
      </w:r>
    </w:p>
    <w:p w14:paraId="2A815013" w14:textId="77777777" w:rsidR="00451E41" w:rsidRPr="0035638B" w:rsidRDefault="001F1F3F" w:rsidP="00EE7409">
      <w:pPr>
        <w:pStyle w:val="Akapitzlist"/>
        <w:numPr>
          <w:ilvl w:val="2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638B">
        <w:rPr>
          <w:rFonts w:ascii="Times New Roman" w:eastAsia="Calibri" w:hAnsi="Times New Roman" w:cs="Times New Roman"/>
        </w:rPr>
        <w:t>utrzymanie części wspólnych w bu</w:t>
      </w:r>
      <w:r w:rsidR="00AA11A0" w:rsidRPr="0035638B">
        <w:rPr>
          <w:rFonts w:ascii="Times New Roman" w:eastAsia="Calibri" w:hAnsi="Times New Roman" w:cs="Times New Roman"/>
        </w:rPr>
        <w:t>dynkach Wspólnot Mieszkaniowych,</w:t>
      </w:r>
    </w:p>
    <w:p w14:paraId="3DE9A18C" w14:textId="77777777" w:rsidR="003B779B" w:rsidRPr="0035638B" w:rsidRDefault="001F1F3F" w:rsidP="001F1F3F">
      <w:pPr>
        <w:pStyle w:val="Akapitzlist"/>
        <w:numPr>
          <w:ilvl w:val="3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638B">
        <w:rPr>
          <w:rFonts w:ascii="Times New Roman" w:eastAsia="Calibri" w:hAnsi="Times New Roman" w:cs="Times New Roman"/>
        </w:rPr>
        <w:t>Ś</w:t>
      </w:r>
      <w:r w:rsidR="003B779B" w:rsidRPr="0035638B">
        <w:rPr>
          <w:rFonts w:ascii="Times New Roman" w:eastAsia="Calibri" w:hAnsi="Times New Roman" w:cs="Times New Roman"/>
        </w:rPr>
        <w:t>rodki,</w:t>
      </w:r>
      <w:r w:rsidR="00745D25" w:rsidRPr="0035638B">
        <w:rPr>
          <w:rFonts w:ascii="Times New Roman" w:eastAsia="Calibri" w:hAnsi="Times New Roman" w:cs="Times New Roman"/>
        </w:rPr>
        <w:t xml:space="preserve"> o których mowa w</w:t>
      </w:r>
      <w:r w:rsidRPr="0035638B">
        <w:rPr>
          <w:rFonts w:ascii="Times New Roman" w:eastAsia="Calibri" w:hAnsi="Times New Roman" w:cs="Times New Roman"/>
        </w:rPr>
        <w:t xml:space="preserve"> ust.1</w:t>
      </w:r>
      <w:r w:rsidR="00745D25" w:rsidRPr="0035638B">
        <w:rPr>
          <w:rFonts w:ascii="Times New Roman" w:eastAsia="Calibri" w:hAnsi="Times New Roman" w:cs="Times New Roman"/>
        </w:rPr>
        <w:t xml:space="preserve"> pkt</w:t>
      </w:r>
      <w:r w:rsidR="003B779B" w:rsidRPr="0035638B">
        <w:rPr>
          <w:rFonts w:ascii="Times New Roman" w:eastAsia="Calibri" w:hAnsi="Times New Roman" w:cs="Times New Roman"/>
        </w:rPr>
        <w:t xml:space="preserve"> l</w:t>
      </w:r>
      <w:r w:rsidR="00745D25" w:rsidRPr="0035638B">
        <w:rPr>
          <w:rFonts w:ascii="Times New Roman" w:eastAsia="Calibri" w:hAnsi="Times New Roman" w:cs="Times New Roman"/>
        </w:rPr>
        <w:t>)</w:t>
      </w:r>
      <w:r w:rsidR="00A55620" w:rsidRPr="0035638B">
        <w:rPr>
          <w:rFonts w:ascii="Times New Roman" w:eastAsia="Calibri" w:hAnsi="Times New Roman" w:cs="Times New Roman"/>
        </w:rPr>
        <w:t xml:space="preserve"> </w:t>
      </w:r>
      <w:r w:rsidR="003B779B" w:rsidRPr="0035638B">
        <w:rPr>
          <w:rFonts w:ascii="Times New Roman" w:eastAsia="Calibri" w:hAnsi="Times New Roman" w:cs="Times New Roman"/>
        </w:rPr>
        <w:t>pr</w:t>
      </w:r>
      <w:r w:rsidR="00FC55CE" w:rsidRPr="0035638B">
        <w:rPr>
          <w:rFonts w:ascii="Times New Roman" w:eastAsia="Calibri" w:hAnsi="Times New Roman" w:cs="Times New Roman"/>
        </w:rPr>
        <w:t>zekazywane będą na konto Zarząd</w:t>
      </w:r>
      <w:r w:rsidR="003B779B" w:rsidRPr="0035638B">
        <w:rPr>
          <w:rFonts w:ascii="Times New Roman" w:eastAsia="Calibri" w:hAnsi="Times New Roman" w:cs="Times New Roman"/>
        </w:rPr>
        <w:t xml:space="preserve">cy w terminie 14 dni </w:t>
      </w:r>
      <w:r w:rsidR="00817240">
        <w:rPr>
          <w:rFonts w:ascii="Times New Roman" w:eastAsia="Calibri" w:hAnsi="Times New Roman" w:cs="Times New Roman"/>
        </w:rPr>
        <w:t xml:space="preserve">  </w:t>
      </w:r>
      <w:r w:rsidR="003B779B" w:rsidRPr="0035638B">
        <w:rPr>
          <w:rFonts w:ascii="Times New Roman" w:eastAsia="Calibri" w:hAnsi="Times New Roman" w:cs="Times New Roman"/>
        </w:rPr>
        <w:t xml:space="preserve">od dnia przyjęcia przez </w:t>
      </w:r>
      <w:r w:rsidR="00FC55CE" w:rsidRPr="0035638B">
        <w:rPr>
          <w:rFonts w:ascii="Times New Roman" w:eastAsia="Calibri" w:hAnsi="Times New Roman" w:cs="Times New Roman"/>
        </w:rPr>
        <w:t>Gminę</w:t>
      </w:r>
      <w:r w:rsidR="003B779B" w:rsidRPr="0035638B">
        <w:rPr>
          <w:rFonts w:ascii="Times New Roman" w:eastAsia="Calibri" w:hAnsi="Times New Roman" w:cs="Times New Roman"/>
        </w:rPr>
        <w:t xml:space="preserve"> faktury/noty wraz z zestawieniem zbiorczym poniesionych kosztów.</w:t>
      </w:r>
    </w:p>
    <w:p w14:paraId="46E75DFD" w14:textId="77777777" w:rsidR="0085386E" w:rsidRPr="0035638B" w:rsidRDefault="0085386E" w:rsidP="001F1F3F">
      <w:pPr>
        <w:pStyle w:val="Akapitzlist"/>
        <w:numPr>
          <w:ilvl w:val="3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5638B">
        <w:rPr>
          <w:rFonts w:ascii="Times New Roman" w:eastAsia="Calibri" w:hAnsi="Times New Roman" w:cs="Times New Roman"/>
        </w:rPr>
        <w:t>Środki na pokrycie kosztów określonych w ust.1 pkt</w:t>
      </w:r>
      <w:r w:rsidR="001B4085">
        <w:rPr>
          <w:rFonts w:ascii="Times New Roman" w:eastAsia="Calibri" w:hAnsi="Times New Roman" w:cs="Times New Roman"/>
        </w:rPr>
        <w:t xml:space="preserve"> </w:t>
      </w:r>
      <w:r w:rsidR="00A55620" w:rsidRPr="0035638B">
        <w:rPr>
          <w:rFonts w:ascii="Times New Roman" w:eastAsia="Calibri" w:hAnsi="Times New Roman" w:cs="Times New Roman"/>
        </w:rPr>
        <w:t xml:space="preserve">2), </w:t>
      </w:r>
      <w:r w:rsidR="00451E41" w:rsidRPr="0035638B">
        <w:rPr>
          <w:rFonts w:ascii="Times New Roman" w:eastAsia="Calibri" w:hAnsi="Times New Roman" w:cs="Times New Roman"/>
        </w:rPr>
        <w:t>3</w:t>
      </w:r>
      <w:r w:rsidRPr="0035638B">
        <w:rPr>
          <w:rFonts w:ascii="Times New Roman" w:eastAsia="Calibri" w:hAnsi="Times New Roman" w:cs="Times New Roman"/>
        </w:rPr>
        <w:t xml:space="preserve">) i </w:t>
      </w:r>
      <w:r w:rsidR="00451E41" w:rsidRPr="0035638B">
        <w:rPr>
          <w:rFonts w:ascii="Times New Roman" w:eastAsia="Calibri" w:hAnsi="Times New Roman" w:cs="Times New Roman"/>
        </w:rPr>
        <w:t>4</w:t>
      </w:r>
      <w:r w:rsidRPr="0035638B">
        <w:rPr>
          <w:rFonts w:ascii="Times New Roman" w:eastAsia="Calibri" w:hAnsi="Times New Roman" w:cs="Times New Roman"/>
        </w:rPr>
        <w:t>) Gmina będzie</w:t>
      </w:r>
      <w:r w:rsidR="0059005F" w:rsidRPr="0035638B">
        <w:rPr>
          <w:rFonts w:ascii="Times New Roman" w:eastAsia="Calibri" w:hAnsi="Times New Roman" w:cs="Times New Roman"/>
        </w:rPr>
        <w:t xml:space="preserve"> przekazywać </w:t>
      </w:r>
      <w:r w:rsidR="00817240">
        <w:rPr>
          <w:rFonts w:ascii="Times New Roman" w:eastAsia="Calibri" w:hAnsi="Times New Roman" w:cs="Times New Roman"/>
        </w:rPr>
        <w:t xml:space="preserve">          </w:t>
      </w:r>
      <w:r w:rsidR="0059005F" w:rsidRPr="0035638B">
        <w:rPr>
          <w:rFonts w:ascii="Times New Roman" w:eastAsia="Calibri" w:hAnsi="Times New Roman" w:cs="Times New Roman"/>
        </w:rPr>
        <w:t>na konto Zarzą</w:t>
      </w:r>
      <w:r w:rsidRPr="0035638B">
        <w:rPr>
          <w:rFonts w:ascii="Times New Roman" w:eastAsia="Calibri" w:hAnsi="Times New Roman" w:cs="Times New Roman"/>
        </w:rPr>
        <w:t>dcy w terminie 14 dni od daty dostarczenia zestawienia i noty księgowej.</w:t>
      </w:r>
    </w:p>
    <w:p w14:paraId="350D7C7E" w14:textId="77777777" w:rsidR="0085386E" w:rsidRPr="0085386E" w:rsidRDefault="0085386E" w:rsidP="00980DE7">
      <w:pPr>
        <w:pStyle w:val="Akapitzlist"/>
        <w:numPr>
          <w:ilvl w:val="3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85386E">
        <w:rPr>
          <w:rFonts w:ascii="Times New Roman" w:eastAsia="Calibri" w:hAnsi="Times New Roman" w:cs="Times New Roman"/>
          <w:color w:val="000000" w:themeColor="text1"/>
        </w:rPr>
        <w:t xml:space="preserve">Zgodnie z Ustawą z dnia 24.06.1994 </w:t>
      </w:r>
      <w:r w:rsidR="00025B77">
        <w:rPr>
          <w:rFonts w:ascii="Times New Roman" w:eastAsia="Calibri" w:hAnsi="Times New Roman" w:cs="Times New Roman"/>
          <w:color w:val="000000" w:themeColor="text1"/>
        </w:rPr>
        <w:t>r. o własności lokali (Dz.U.2026</w:t>
      </w:r>
      <w:r w:rsidR="00606EE0">
        <w:rPr>
          <w:rFonts w:ascii="Times New Roman" w:eastAsia="Calibri" w:hAnsi="Times New Roman" w:cs="Times New Roman"/>
          <w:color w:val="000000" w:themeColor="text1"/>
        </w:rPr>
        <w:t>.232</w:t>
      </w:r>
      <w:r w:rsidRPr="0085386E">
        <w:rPr>
          <w:rFonts w:ascii="Times New Roman" w:eastAsia="Calibri" w:hAnsi="Times New Roman" w:cs="Times New Roman"/>
          <w:color w:val="000000" w:themeColor="text1"/>
        </w:rPr>
        <w:t>) Gmina przekazywać będzie comiesięcznie na konta Wspólnot Mies</w:t>
      </w:r>
      <w:r w:rsidR="00606EE0">
        <w:rPr>
          <w:rFonts w:ascii="Times New Roman" w:eastAsia="Calibri" w:hAnsi="Times New Roman" w:cs="Times New Roman"/>
          <w:color w:val="000000" w:themeColor="text1"/>
        </w:rPr>
        <w:t>zkaniowych, których jest udziałowc</w:t>
      </w:r>
      <w:r w:rsidRPr="0085386E">
        <w:rPr>
          <w:rFonts w:ascii="Times New Roman" w:eastAsia="Calibri" w:hAnsi="Times New Roman" w:cs="Times New Roman"/>
          <w:color w:val="000000" w:themeColor="text1"/>
        </w:rPr>
        <w:t xml:space="preserve">em, zaliczki </w:t>
      </w:r>
      <w:r w:rsidR="00606EE0">
        <w:rPr>
          <w:rFonts w:ascii="Times New Roman" w:eastAsia="Calibri" w:hAnsi="Times New Roman" w:cs="Times New Roman"/>
          <w:color w:val="000000" w:themeColor="text1"/>
        </w:rPr>
        <w:t xml:space="preserve">     </w:t>
      </w:r>
      <w:r w:rsidRPr="0085386E">
        <w:rPr>
          <w:rFonts w:ascii="Times New Roman" w:eastAsia="Calibri" w:hAnsi="Times New Roman" w:cs="Times New Roman"/>
          <w:color w:val="000000" w:themeColor="text1"/>
        </w:rPr>
        <w:t>na pokrycie kosztów zarządu nieruchomością wspólną oraz fundusz remontowy</w:t>
      </w:r>
      <w:r w:rsidR="00606EE0">
        <w:rPr>
          <w:rFonts w:ascii="Times New Roman" w:eastAsia="Calibri" w:hAnsi="Times New Roman" w:cs="Times New Roman"/>
          <w:color w:val="000000" w:themeColor="text1"/>
        </w:rPr>
        <w:t xml:space="preserve"> i media</w:t>
      </w:r>
      <w:r w:rsidRPr="0085386E">
        <w:rPr>
          <w:rFonts w:ascii="Times New Roman" w:eastAsia="Calibri" w:hAnsi="Times New Roman" w:cs="Times New Roman"/>
          <w:color w:val="000000" w:themeColor="text1"/>
        </w:rPr>
        <w:t xml:space="preserve">, zgodnie </w:t>
      </w:r>
      <w:r w:rsidR="00980DE7">
        <w:rPr>
          <w:rFonts w:ascii="Times New Roman" w:eastAsia="Calibri" w:hAnsi="Times New Roman" w:cs="Times New Roman"/>
          <w:color w:val="000000" w:themeColor="text1"/>
        </w:rPr>
        <w:t xml:space="preserve">  </w:t>
      </w:r>
      <w:r w:rsidRPr="0085386E">
        <w:rPr>
          <w:rFonts w:ascii="Times New Roman" w:eastAsia="Calibri" w:hAnsi="Times New Roman" w:cs="Times New Roman"/>
          <w:color w:val="000000" w:themeColor="text1"/>
        </w:rPr>
        <w:t>z obowiązującymi uchwałami tych wspólnot, na podstawie not obciążeniowych wystawianych przez wspólnoty.</w:t>
      </w:r>
    </w:p>
    <w:p w14:paraId="616DAF7C" w14:textId="77777777" w:rsidR="007635F4" w:rsidRPr="007635F4" w:rsidRDefault="006F13DA" w:rsidP="00606EE0">
      <w:pPr>
        <w:pStyle w:val="Akapitzlist"/>
        <w:numPr>
          <w:ilvl w:val="3"/>
          <w:numId w:val="4"/>
        </w:numPr>
        <w:jc w:val="both"/>
        <w:rPr>
          <w:rFonts w:ascii="Times New Roman" w:eastAsia="Calibri" w:hAnsi="Times New Roman" w:cs="Times New Roman"/>
        </w:rPr>
      </w:pPr>
      <w:r w:rsidRPr="00296091">
        <w:rPr>
          <w:rFonts w:ascii="Times New Roman" w:eastAsia="Calibri" w:hAnsi="Times New Roman" w:cs="Times New Roman"/>
        </w:rPr>
        <w:t>Terminowe regulowanie</w:t>
      </w:r>
      <w:r w:rsidR="00451E41" w:rsidRPr="00296091">
        <w:rPr>
          <w:rFonts w:ascii="Times New Roman" w:eastAsia="Calibri" w:hAnsi="Times New Roman" w:cs="Times New Roman"/>
        </w:rPr>
        <w:t xml:space="preserve"> na rzecz Zarządcy</w:t>
      </w:r>
      <w:r w:rsidRPr="00296091">
        <w:rPr>
          <w:rFonts w:ascii="Times New Roman" w:eastAsia="Calibri" w:hAnsi="Times New Roman" w:cs="Times New Roman"/>
        </w:rPr>
        <w:t xml:space="preserve"> wynagrodzenia za zarz</w:t>
      </w:r>
      <w:r w:rsidR="00451E41" w:rsidRPr="00296091">
        <w:rPr>
          <w:rFonts w:ascii="Times New Roman" w:eastAsia="Calibri" w:hAnsi="Times New Roman" w:cs="Times New Roman"/>
        </w:rPr>
        <w:t>ą</w:t>
      </w:r>
      <w:r w:rsidRPr="00296091">
        <w:rPr>
          <w:rFonts w:ascii="Times New Roman" w:eastAsia="Calibri" w:hAnsi="Times New Roman" w:cs="Times New Roman"/>
        </w:rPr>
        <w:t>dz</w:t>
      </w:r>
      <w:r w:rsidR="00451E41" w:rsidRPr="00296091">
        <w:rPr>
          <w:rFonts w:ascii="Times New Roman" w:eastAsia="Calibri" w:hAnsi="Times New Roman" w:cs="Times New Roman"/>
        </w:rPr>
        <w:t>a</w:t>
      </w:r>
      <w:r w:rsidRPr="00296091">
        <w:rPr>
          <w:rFonts w:ascii="Times New Roman" w:eastAsia="Calibri" w:hAnsi="Times New Roman" w:cs="Times New Roman"/>
        </w:rPr>
        <w:t xml:space="preserve">nie i administrowanie </w:t>
      </w:r>
      <w:r w:rsidR="00451E41" w:rsidRPr="00296091">
        <w:rPr>
          <w:rFonts w:ascii="Times New Roman" w:eastAsia="Calibri" w:hAnsi="Times New Roman" w:cs="Times New Roman"/>
        </w:rPr>
        <w:t>gminnym zasobem  mieszkaniowym</w:t>
      </w:r>
      <w:r w:rsidR="00296091" w:rsidRPr="00296091">
        <w:rPr>
          <w:rFonts w:ascii="Times New Roman" w:eastAsia="Calibri" w:hAnsi="Times New Roman" w:cs="Times New Roman"/>
        </w:rPr>
        <w:t xml:space="preserve"> na podstawie faktury wystawionej przez Zarządcę w terminie 14 dni od otrzymania faktury.</w:t>
      </w:r>
      <w:r w:rsidR="00BE08FB" w:rsidRPr="00783BB8">
        <w:rPr>
          <w:rFonts w:ascii="Times New Roman" w:eastAsia="Calibri" w:hAnsi="Times New Roman" w:cs="Times New Roman"/>
          <w:b/>
          <w:bCs/>
        </w:rPr>
        <w:t xml:space="preserve">    </w:t>
      </w:r>
    </w:p>
    <w:p w14:paraId="47F20D5A" w14:textId="77777777" w:rsidR="00496148" w:rsidRPr="007635F4" w:rsidRDefault="007635F4" w:rsidP="00783BB8">
      <w:pPr>
        <w:pStyle w:val="Akapitzlist"/>
        <w:numPr>
          <w:ilvl w:val="3"/>
          <w:numId w:val="4"/>
        </w:numPr>
        <w:rPr>
          <w:rFonts w:ascii="Times New Roman" w:eastAsia="Calibri" w:hAnsi="Times New Roman" w:cs="Times New Roman"/>
        </w:rPr>
      </w:pPr>
      <w:r w:rsidRPr="007635F4">
        <w:rPr>
          <w:rFonts w:ascii="Times New Roman" w:eastAsia="Calibri" w:hAnsi="Times New Roman" w:cs="Times New Roman"/>
          <w:bCs/>
        </w:rPr>
        <w:t>Uzgadnianie z Zarządcą raz na pół roku sald indywidualnych kartotek lokatorów.</w:t>
      </w:r>
      <w:r w:rsidR="00BE08FB" w:rsidRPr="007635F4">
        <w:rPr>
          <w:rFonts w:ascii="Times New Roman" w:eastAsia="Calibri" w:hAnsi="Times New Roman" w:cs="Times New Roman"/>
          <w:bCs/>
        </w:rPr>
        <w:t xml:space="preserve">                              </w:t>
      </w:r>
      <w:r w:rsidR="00296091" w:rsidRPr="007635F4">
        <w:rPr>
          <w:rFonts w:ascii="Times New Roman" w:eastAsia="Calibri" w:hAnsi="Times New Roman" w:cs="Times New Roman"/>
          <w:bCs/>
        </w:rPr>
        <w:t xml:space="preserve">                           </w:t>
      </w:r>
      <w:r w:rsidR="00783BB8" w:rsidRPr="007635F4">
        <w:rPr>
          <w:rFonts w:ascii="Times New Roman" w:eastAsia="Calibri" w:hAnsi="Times New Roman" w:cs="Times New Roman"/>
          <w:bCs/>
        </w:rPr>
        <w:t xml:space="preserve">  </w:t>
      </w:r>
      <w:r w:rsidR="00BE08FB" w:rsidRPr="007635F4">
        <w:rPr>
          <w:rFonts w:ascii="Times New Roman" w:eastAsia="Calibri" w:hAnsi="Times New Roman" w:cs="Times New Roman"/>
          <w:bCs/>
        </w:rPr>
        <w:t xml:space="preserve">                      </w:t>
      </w:r>
      <w:r w:rsidR="00585D0B" w:rsidRPr="007635F4">
        <w:rPr>
          <w:rFonts w:ascii="Times New Roman" w:eastAsia="Calibri" w:hAnsi="Times New Roman" w:cs="Times New Roman"/>
          <w:bCs/>
        </w:rPr>
        <w:t xml:space="preserve">                </w:t>
      </w:r>
      <w:r w:rsidR="00BE08FB" w:rsidRPr="007635F4">
        <w:rPr>
          <w:rFonts w:ascii="Times New Roman" w:eastAsia="Calibri" w:hAnsi="Times New Roman" w:cs="Times New Roman"/>
          <w:bCs/>
        </w:rPr>
        <w:t xml:space="preserve">         </w:t>
      </w:r>
    </w:p>
    <w:p w14:paraId="2BF6FF5A" w14:textId="77777777" w:rsidR="001B4085" w:rsidRDefault="001D30F0" w:rsidP="001B4085">
      <w:pPr>
        <w:spacing w:after="0" w:line="240" w:lineRule="auto"/>
        <w:ind w:left="851" w:hanging="425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§ </w:t>
      </w:r>
      <w:r w:rsidR="001B4085">
        <w:rPr>
          <w:rFonts w:ascii="Times New Roman" w:eastAsia="Calibri" w:hAnsi="Times New Roman" w:cs="Times New Roman"/>
          <w:b/>
          <w:bCs/>
        </w:rPr>
        <w:t>4</w:t>
      </w:r>
      <w:r w:rsidR="00C42673">
        <w:rPr>
          <w:rFonts w:ascii="Times New Roman" w:eastAsia="Calibri" w:hAnsi="Times New Roman" w:cs="Times New Roman"/>
          <w:b/>
          <w:bCs/>
        </w:rPr>
        <w:t>.</w:t>
      </w:r>
    </w:p>
    <w:p w14:paraId="3DAEE860" w14:textId="77777777" w:rsidR="005C3ED3" w:rsidRPr="0024261D" w:rsidRDefault="001B4085" w:rsidP="001B4085">
      <w:pPr>
        <w:spacing w:after="0" w:line="240" w:lineRule="auto"/>
        <w:ind w:left="851" w:hanging="425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Procedura windykacyjna</w:t>
      </w:r>
    </w:p>
    <w:p w14:paraId="7A158C0E" w14:textId="77777777" w:rsidR="006D3139" w:rsidRPr="006D3139" w:rsidRDefault="006D3139" w:rsidP="006D313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D3139">
        <w:rPr>
          <w:rFonts w:ascii="Times New Roman" w:eastAsia="Calibri" w:hAnsi="Times New Roman" w:cs="Times New Roman"/>
        </w:rPr>
        <w:t>Gmina na podstawie niniejszej umowy upoważnia Zarząd</w:t>
      </w:r>
      <w:r w:rsidR="00296091">
        <w:rPr>
          <w:rFonts w:ascii="Times New Roman" w:eastAsia="Calibri" w:hAnsi="Times New Roman" w:cs="Times New Roman"/>
        </w:rPr>
        <w:t>cę do prowadzenia w stosunku</w:t>
      </w:r>
      <w:r w:rsidRPr="006D3139">
        <w:rPr>
          <w:rFonts w:ascii="Times New Roman" w:eastAsia="Calibri" w:hAnsi="Times New Roman" w:cs="Times New Roman"/>
        </w:rPr>
        <w:t xml:space="preserve"> </w:t>
      </w:r>
      <w:r w:rsidR="00817240">
        <w:rPr>
          <w:rFonts w:ascii="Times New Roman" w:eastAsia="Calibri" w:hAnsi="Times New Roman" w:cs="Times New Roman"/>
        </w:rPr>
        <w:t xml:space="preserve">             </w:t>
      </w:r>
      <w:r w:rsidRPr="006D3139">
        <w:rPr>
          <w:rFonts w:ascii="Times New Roman" w:eastAsia="Calibri" w:hAnsi="Times New Roman" w:cs="Times New Roman"/>
        </w:rPr>
        <w:t>do najemców i osób bezumownie zajmujących lokale wsk</w:t>
      </w:r>
      <w:r w:rsidR="00296091">
        <w:rPr>
          <w:rFonts w:ascii="Times New Roman" w:eastAsia="Calibri" w:hAnsi="Times New Roman" w:cs="Times New Roman"/>
        </w:rPr>
        <w:t>azane w załączniku nr 1 i nr 2</w:t>
      </w:r>
      <w:r w:rsidRPr="006D3139">
        <w:rPr>
          <w:rFonts w:ascii="Times New Roman" w:eastAsia="Calibri" w:hAnsi="Times New Roman" w:cs="Times New Roman"/>
        </w:rPr>
        <w:t xml:space="preserve">  </w:t>
      </w:r>
      <w:r w:rsidR="00817240">
        <w:rPr>
          <w:rFonts w:ascii="Times New Roman" w:eastAsia="Calibri" w:hAnsi="Times New Roman" w:cs="Times New Roman"/>
        </w:rPr>
        <w:t xml:space="preserve">             </w:t>
      </w:r>
      <w:r w:rsidRPr="006D3139">
        <w:rPr>
          <w:rFonts w:ascii="Times New Roman" w:eastAsia="Calibri" w:hAnsi="Times New Roman" w:cs="Times New Roman"/>
        </w:rPr>
        <w:t>do niniejszej umowy,</w:t>
      </w:r>
      <w:r w:rsidR="00F13258">
        <w:rPr>
          <w:rFonts w:ascii="Times New Roman" w:eastAsia="Calibri" w:hAnsi="Times New Roman" w:cs="Times New Roman"/>
        </w:rPr>
        <w:t xml:space="preserve"> </w:t>
      </w:r>
      <w:r w:rsidRPr="006D3139">
        <w:rPr>
          <w:rFonts w:ascii="Times New Roman" w:eastAsia="Calibri" w:hAnsi="Times New Roman" w:cs="Times New Roman"/>
        </w:rPr>
        <w:t>procedur windykacyjnych łą</w:t>
      </w:r>
      <w:r w:rsidR="00496148">
        <w:rPr>
          <w:rFonts w:ascii="Times New Roman" w:eastAsia="Calibri" w:hAnsi="Times New Roman" w:cs="Times New Roman"/>
        </w:rPr>
        <w:t xml:space="preserve">cznie z postępowaniami sądowymi </w:t>
      </w:r>
      <w:r w:rsidR="00296091">
        <w:rPr>
          <w:rFonts w:ascii="Times New Roman" w:eastAsia="Calibri" w:hAnsi="Times New Roman" w:cs="Times New Roman"/>
        </w:rPr>
        <w:t xml:space="preserve">                                                    </w:t>
      </w:r>
      <w:r w:rsidRPr="006D3139">
        <w:rPr>
          <w:rFonts w:ascii="Times New Roman" w:eastAsia="Calibri" w:hAnsi="Times New Roman" w:cs="Times New Roman"/>
        </w:rPr>
        <w:t>i komorniczymi/egzekucyjnymi, przy czym koszty w/w postępowań w tym koszty zastępstwa prawnego pokrywać będzie Gmina, po wszczęciu postępowania, na podstawie dokumentów potwierdzających dokonanie opłat koniecznych do wszczęcia procedury sądowej</w:t>
      </w:r>
      <w:r w:rsidR="00296091">
        <w:rPr>
          <w:rFonts w:ascii="Times New Roman" w:eastAsia="Calibri" w:hAnsi="Times New Roman" w:cs="Times New Roman"/>
        </w:rPr>
        <w:t xml:space="preserve">                                       </w:t>
      </w:r>
      <w:r w:rsidRPr="006D3139">
        <w:rPr>
          <w:rFonts w:ascii="Times New Roman" w:eastAsia="Calibri" w:hAnsi="Times New Roman" w:cs="Times New Roman"/>
        </w:rPr>
        <w:t xml:space="preserve"> i komorniczej/egzekucyjnej.</w:t>
      </w:r>
    </w:p>
    <w:p w14:paraId="27AAE57B" w14:textId="77777777" w:rsidR="006D3139" w:rsidRPr="006D3139" w:rsidRDefault="006D3139" w:rsidP="006D313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D3139">
        <w:rPr>
          <w:rFonts w:ascii="Times New Roman" w:eastAsia="Calibri" w:hAnsi="Times New Roman" w:cs="Times New Roman"/>
        </w:rPr>
        <w:t>Procedura windykacyjna jest następująca:</w:t>
      </w:r>
    </w:p>
    <w:p w14:paraId="623264D7" w14:textId="77777777" w:rsidR="006D3139" w:rsidRPr="006D3139" w:rsidRDefault="006D3139" w:rsidP="006D313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D3139">
        <w:rPr>
          <w:rFonts w:ascii="Times New Roman" w:eastAsia="Calibri" w:hAnsi="Times New Roman" w:cs="Times New Roman"/>
        </w:rPr>
        <w:t xml:space="preserve">W przypadku zalegania przez najemcę lub osobę bezumownie zajmującą lokal z opłatami (czynsz najmu, odszkodowanie zgodnie z art. 18 ust. 1 i ust.2 ustawy z dnia 21 czerwca 2001 r.    </w:t>
      </w:r>
      <w:r w:rsidR="00296091">
        <w:rPr>
          <w:rFonts w:ascii="Times New Roman" w:eastAsia="Calibri" w:hAnsi="Times New Roman" w:cs="Times New Roman"/>
        </w:rPr>
        <w:t xml:space="preserve">                      </w:t>
      </w:r>
      <w:r w:rsidRPr="006D3139">
        <w:rPr>
          <w:rFonts w:ascii="Times New Roman" w:eastAsia="Calibri" w:hAnsi="Times New Roman" w:cs="Times New Roman"/>
        </w:rPr>
        <w:t xml:space="preserve"> o ochronie praw lokatorów, mieszkaniowym zasobie gminy i o zmianie Kodeksu cywilnego, media) za trzy pełne miesiące, Zarządca wysyła do takiej osoby przedsądowe wezwanie do zapłaty z 14 dniowym terminem na zapłatę wskazanych zaległości.</w:t>
      </w:r>
    </w:p>
    <w:p w14:paraId="42537F0C" w14:textId="77777777" w:rsidR="006D3139" w:rsidRPr="006D3139" w:rsidRDefault="006D3139" w:rsidP="006D313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D3139">
        <w:rPr>
          <w:rFonts w:ascii="Times New Roman" w:eastAsia="Calibri" w:hAnsi="Times New Roman" w:cs="Times New Roman"/>
        </w:rPr>
        <w:t xml:space="preserve">Brak zapłaty zaległości wynikających z przedsądowego wezwania </w:t>
      </w:r>
      <w:r w:rsidR="00174D5B">
        <w:rPr>
          <w:rFonts w:ascii="Times New Roman" w:eastAsia="Calibri" w:hAnsi="Times New Roman" w:cs="Times New Roman"/>
        </w:rPr>
        <w:t xml:space="preserve">do zapłaty </w:t>
      </w:r>
      <w:r w:rsidRPr="006D3139">
        <w:rPr>
          <w:rFonts w:ascii="Times New Roman" w:eastAsia="Calibri" w:hAnsi="Times New Roman" w:cs="Times New Roman"/>
        </w:rPr>
        <w:t xml:space="preserve">uprawnia Zarządcę do </w:t>
      </w:r>
      <w:r w:rsidR="007635F4">
        <w:rPr>
          <w:rFonts w:ascii="Times New Roman" w:eastAsia="Calibri" w:hAnsi="Times New Roman" w:cs="Times New Roman"/>
        </w:rPr>
        <w:t>skierowania</w:t>
      </w:r>
      <w:r w:rsidRPr="006D3139">
        <w:rPr>
          <w:rFonts w:ascii="Times New Roman" w:eastAsia="Calibri" w:hAnsi="Times New Roman" w:cs="Times New Roman"/>
        </w:rPr>
        <w:t xml:space="preserve"> sprawy na drogę postępowania sądowego.</w:t>
      </w:r>
    </w:p>
    <w:p w14:paraId="183DBB44" w14:textId="77777777" w:rsidR="006D3139" w:rsidRPr="006D3139" w:rsidRDefault="006D3139" w:rsidP="006D313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D3139">
        <w:rPr>
          <w:rFonts w:ascii="Times New Roman" w:eastAsia="Calibri" w:hAnsi="Times New Roman" w:cs="Times New Roman"/>
        </w:rPr>
        <w:t>Uzyskany w drodze postępowania sądowego tytuł egzekucyjny po zaopatrzeniu go  w klauzulę wykonalności podlega egzekucji komorniczej.</w:t>
      </w:r>
    </w:p>
    <w:p w14:paraId="1345D342" w14:textId="77777777" w:rsidR="006D3139" w:rsidRPr="006D3139" w:rsidRDefault="006D3139" w:rsidP="006D313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D3139">
        <w:rPr>
          <w:rFonts w:ascii="Times New Roman" w:eastAsia="Calibri" w:hAnsi="Times New Roman" w:cs="Times New Roman"/>
        </w:rPr>
        <w:lastRenderedPageBreak/>
        <w:t xml:space="preserve">W przypadku, gdy egzekucja komornicza okaże się bezskuteczna, Zarządca jest obowiązany </w:t>
      </w:r>
      <w:r w:rsidR="00817240">
        <w:rPr>
          <w:rFonts w:ascii="Times New Roman" w:eastAsia="Calibri" w:hAnsi="Times New Roman" w:cs="Times New Roman"/>
        </w:rPr>
        <w:t xml:space="preserve">       </w:t>
      </w:r>
      <w:r w:rsidRPr="006D3139">
        <w:rPr>
          <w:rFonts w:ascii="Times New Roman" w:eastAsia="Calibri" w:hAnsi="Times New Roman" w:cs="Times New Roman"/>
        </w:rPr>
        <w:t>do niezwłocznego przesłania do Gminy pisemnej informacji o tym fakcie, celem podjęcia przez Gminę decyzji o eksmisji dłużnika.</w:t>
      </w:r>
    </w:p>
    <w:p w14:paraId="78C63D40" w14:textId="77777777" w:rsidR="006D3139" w:rsidRPr="006D3139" w:rsidRDefault="00783BB8" w:rsidP="006D313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Procedura opisana w </w:t>
      </w:r>
      <w:r w:rsidR="006D3139" w:rsidRPr="006D3139">
        <w:rPr>
          <w:rFonts w:ascii="Times New Roman" w:eastAsia="Calibri" w:hAnsi="Times New Roman" w:cs="Times New Roman"/>
        </w:rPr>
        <w:t>pkt 2) i 3) może ulec zawieszeniu jedynie w przypadku podpisania przez dłużnika z Zarządcą ugody przewidującej ratalną spłatę zadłużenia i terminowe wywiązywanie się z jej zapisów.</w:t>
      </w:r>
    </w:p>
    <w:p w14:paraId="6828BBE1" w14:textId="77777777" w:rsidR="006D3139" w:rsidRPr="006D3139" w:rsidRDefault="006D3139" w:rsidP="006D313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D3139">
        <w:rPr>
          <w:rFonts w:ascii="Times New Roman" w:eastAsia="Calibri" w:hAnsi="Times New Roman" w:cs="Times New Roman"/>
        </w:rPr>
        <w:t>Zawarcie ugody, o której mowa w pkt</w:t>
      </w:r>
      <w:r w:rsidR="00F13258">
        <w:rPr>
          <w:rFonts w:ascii="Times New Roman" w:eastAsia="Calibri" w:hAnsi="Times New Roman" w:cs="Times New Roman"/>
        </w:rPr>
        <w:t xml:space="preserve"> </w:t>
      </w:r>
      <w:r w:rsidRPr="006D3139">
        <w:rPr>
          <w:rFonts w:ascii="Times New Roman" w:eastAsia="Calibri" w:hAnsi="Times New Roman" w:cs="Times New Roman"/>
        </w:rPr>
        <w:t xml:space="preserve">5 wymaga </w:t>
      </w:r>
      <w:r w:rsidR="00296091">
        <w:rPr>
          <w:rFonts w:ascii="Times New Roman" w:eastAsia="Calibri" w:hAnsi="Times New Roman" w:cs="Times New Roman"/>
        </w:rPr>
        <w:t>uzyskania przez dłużnika zgody</w:t>
      </w:r>
      <w:r w:rsidRPr="006D3139">
        <w:rPr>
          <w:rFonts w:ascii="Times New Roman" w:eastAsia="Calibri" w:hAnsi="Times New Roman" w:cs="Times New Roman"/>
        </w:rPr>
        <w:t xml:space="preserve"> na jej podpisanie od Gminy.</w:t>
      </w:r>
    </w:p>
    <w:p w14:paraId="7DBC9BD9" w14:textId="77777777" w:rsidR="006D3139" w:rsidRPr="006D3139" w:rsidRDefault="006D3139" w:rsidP="006D313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D3139">
        <w:rPr>
          <w:rFonts w:ascii="Times New Roman" w:eastAsia="Calibri" w:hAnsi="Times New Roman" w:cs="Times New Roman"/>
        </w:rPr>
        <w:t>Zarządca jest zobowiązany do bieżącej kontroli wywiązywania się przez dłużnika z zapisów ugody. W przypadku zaniechania wpłat którejkolwiek z rat, Zarządca winien niezwłocznie powiadomić o tym fakcie Gminę i wszcząć procedurę windykacyjną.</w:t>
      </w:r>
    </w:p>
    <w:p w14:paraId="47B3D05D" w14:textId="77777777" w:rsidR="006D3139" w:rsidRPr="005C3ED3" w:rsidRDefault="006D3139" w:rsidP="005C3ED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D3139">
        <w:rPr>
          <w:rFonts w:ascii="Times New Roman" w:eastAsia="Calibri" w:hAnsi="Times New Roman" w:cs="Times New Roman"/>
        </w:rPr>
        <w:t>Zarządca mocą niniejszej umowy jest zobowiązany do sporządzenia i przekazywanie Gminie kwartalnych zestawień prowadzonych procedur windykacyjnych. Termin przesłania zestawień do końca następnego miesiąca po danym kwartale, którego dotyczy zestawienie.</w:t>
      </w:r>
    </w:p>
    <w:p w14:paraId="584D556D" w14:textId="77777777" w:rsidR="00783BB8" w:rsidRDefault="00496148" w:rsidP="00783BB8">
      <w:p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</w:t>
      </w:r>
    </w:p>
    <w:p w14:paraId="29D3280A" w14:textId="77777777" w:rsidR="00496148" w:rsidRPr="00496148" w:rsidRDefault="006C4BD2" w:rsidP="00F1325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§ 5</w:t>
      </w:r>
      <w:r w:rsidR="00C42673">
        <w:rPr>
          <w:rFonts w:ascii="Times New Roman" w:eastAsia="Calibri" w:hAnsi="Times New Roman" w:cs="Times New Roman"/>
          <w:b/>
          <w:bCs/>
        </w:rPr>
        <w:t>.</w:t>
      </w:r>
    </w:p>
    <w:p w14:paraId="24B3E1A0" w14:textId="77777777" w:rsidR="00496148" w:rsidRDefault="00C42673" w:rsidP="00C42673">
      <w:pPr>
        <w:spacing w:after="0" w:line="240" w:lineRule="auto"/>
        <w:ind w:left="851" w:hanging="425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</w:t>
      </w:r>
      <w:r w:rsidR="00496148" w:rsidRPr="00496148">
        <w:rPr>
          <w:rFonts w:ascii="Times New Roman" w:eastAsia="Calibri" w:hAnsi="Times New Roman" w:cs="Times New Roman"/>
          <w:b/>
          <w:bCs/>
        </w:rPr>
        <w:t>Wynagrodzenie</w:t>
      </w:r>
    </w:p>
    <w:p w14:paraId="23E3705F" w14:textId="77777777" w:rsidR="005C3ED3" w:rsidRDefault="005C3ED3" w:rsidP="00496148">
      <w:p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b/>
          <w:bCs/>
        </w:rPr>
      </w:pPr>
    </w:p>
    <w:p w14:paraId="675ABDA8" w14:textId="77777777" w:rsidR="009F2E7B" w:rsidRDefault="009F2E7B" w:rsidP="004B1496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9F2E7B">
        <w:rPr>
          <w:rFonts w:ascii="Times New Roman" w:eastAsia="Calibri" w:hAnsi="Times New Roman" w:cs="Times New Roman"/>
        </w:rPr>
        <w:t>Podstawą do n</w:t>
      </w:r>
      <w:r>
        <w:rPr>
          <w:rFonts w:ascii="Times New Roman" w:eastAsia="Calibri" w:hAnsi="Times New Roman" w:cs="Times New Roman"/>
        </w:rPr>
        <w:t>aliczenia wynagrodzenia Zarządc</w:t>
      </w:r>
      <w:r w:rsidRPr="009F2E7B">
        <w:rPr>
          <w:rFonts w:ascii="Times New Roman" w:eastAsia="Calibri" w:hAnsi="Times New Roman" w:cs="Times New Roman"/>
        </w:rPr>
        <w:t>y w zakresie zarządzania</w:t>
      </w:r>
      <w:r w:rsidR="004B1496">
        <w:rPr>
          <w:rFonts w:ascii="Times New Roman" w:eastAsia="Calibri" w:hAnsi="Times New Roman" w:cs="Times New Roman"/>
        </w:rPr>
        <w:t xml:space="preserve"> i administrowania zasobem jest jednostkowa stawka </w:t>
      </w:r>
      <w:r w:rsidRPr="009F2E7B">
        <w:rPr>
          <w:rFonts w:ascii="Times New Roman" w:eastAsia="Calibri" w:hAnsi="Times New Roman" w:cs="Times New Roman"/>
        </w:rPr>
        <w:t>(</w:t>
      </w:r>
      <w:r w:rsidRPr="009F2E7B">
        <w:rPr>
          <w:rFonts w:ascii="Times New Roman" w:eastAsia="Calibri" w:hAnsi="Times New Roman" w:cs="Times New Roman"/>
          <w:b/>
          <w:bCs/>
        </w:rPr>
        <w:t>zł za m</w:t>
      </w:r>
      <w:r w:rsidRPr="009F2E7B">
        <w:rPr>
          <w:rFonts w:ascii="Times New Roman" w:eastAsia="Calibri" w:hAnsi="Times New Roman" w:cs="Times New Roman"/>
          <w:b/>
          <w:bCs/>
          <w:vertAlign w:val="superscript"/>
        </w:rPr>
        <w:t>2</w:t>
      </w:r>
      <w:r w:rsidRPr="009F2E7B">
        <w:rPr>
          <w:rFonts w:ascii="Times New Roman" w:eastAsia="Calibri" w:hAnsi="Times New Roman" w:cs="Times New Roman"/>
        </w:rPr>
        <w:t>) w odnies</w:t>
      </w:r>
      <w:r>
        <w:rPr>
          <w:rFonts w:ascii="Times New Roman" w:eastAsia="Calibri" w:hAnsi="Times New Roman" w:cs="Times New Roman"/>
        </w:rPr>
        <w:t xml:space="preserve">ieniu do powierzchni użytkowej </w:t>
      </w:r>
      <w:r w:rsidRPr="009F2E7B">
        <w:rPr>
          <w:rFonts w:ascii="Times New Roman" w:eastAsia="Calibri" w:hAnsi="Times New Roman" w:cs="Times New Roman"/>
        </w:rPr>
        <w:t>od</w:t>
      </w:r>
      <w:r>
        <w:rPr>
          <w:rFonts w:ascii="Times New Roman" w:eastAsia="Calibri" w:hAnsi="Times New Roman" w:cs="Times New Roman"/>
        </w:rPr>
        <w:t>powiednio:  lokali stanowiących 100% własność Gminy Pińczów i lokale komunalne znajdujące się we Wspólnotach Mieszkaniowych</w:t>
      </w:r>
      <w:r w:rsidRPr="009F2E7B">
        <w:rPr>
          <w:rFonts w:ascii="Times New Roman" w:eastAsia="Calibri" w:hAnsi="Times New Roman" w:cs="Times New Roman"/>
        </w:rPr>
        <w:t>.</w:t>
      </w:r>
    </w:p>
    <w:p w14:paraId="1F2ACB5F" w14:textId="77777777" w:rsidR="00496148" w:rsidRPr="009F2E7B" w:rsidRDefault="00496148" w:rsidP="009F2E7B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9F2E7B">
        <w:rPr>
          <w:rFonts w:ascii="Times New Roman" w:eastAsia="Calibri" w:hAnsi="Times New Roman" w:cs="Times New Roman"/>
        </w:rPr>
        <w:t>Strony zgodnie ustalają, że z tytułu wykonania niniejszej umowy Zarządcy przysługuje wynagrodzenie miesięczne w wysokości:</w:t>
      </w:r>
    </w:p>
    <w:p w14:paraId="47C8C039" w14:textId="77777777" w:rsidR="003066F3" w:rsidRDefault="003066F3" w:rsidP="003066F3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1) </w:t>
      </w:r>
      <w:r w:rsidR="00496148" w:rsidRPr="00496148">
        <w:rPr>
          <w:rFonts w:ascii="Times New Roman" w:eastAsia="Calibri" w:hAnsi="Times New Roman" w:cs="Times New Roman"/>
        </w:rPr>
        <w:t>…….. zł/m</w:t>
      </w:r>
      <w:r w:rsidR="00496148" w:rsidRPr="00496148">
        <w:rPr>
          <w:rFonts w:ascii="Times New Roman" w:eastAsia="Calibri" w:hAnsi="Times New Roman" w:cs="Times New Roman"/>
          <w:vertAlign w:val="superscript"/>
        </w:rPr>
        <w:t>2</w:t>
      </w:r>
      <w:r w:rsidR="00496148" w:rsidRPr="00496148">
        <w:rPr>
          <w:rFonts w:ascii="Times New Roman" w:eastAsia="Calibri" w:hAnsi="Times New Roman" w:cs="Times New Roman"/>
        </w:rPr>
        <w:t xml:space="preserve"> powierzchni użytkowej lokali – w przypadku administrowania lokalami mieszkalnymi położonymi w budynkach stanowiących wyłączną własność Gminy (</w:t>
      </w:r>
      <w:r w:rsidR="00817240">
        <w:rPr>
          <w:rFonts w:ascii="Times New Roman" w:eastAsia="Calibri" w:hAnsi="Times New Roman" w:cs="Times New Roman"/>
        </w:rPr>
        <w:t xml:space="preserve"> </w:t>
      </w:r>
      <w:r w:rsidR="00496148" w:rsidRPr="00496148">
        <w:rPr>
          <w:rFonts w:ascii="Times New Roman" w:eastAsia="Calibri" w:hAnsi="Times New Roman" w:cs="Times New Roman"/>
        </w:rPr>
        <w:t>załącznik nr 1 do umowy);</w:t>
      </w:r>
    </w:p>
    <w:p w14:paraId="7B8313D5" w14:textId="77777777" w:rsidR="003066F3" w:rsidRPr="003066F3" w:rsidRDefault="003066F3" w:rsidP="003066F3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  <w:r w:rsidRPr="003066F3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-</w:t>
      </w:r>
      <w:r w:rsidRPr="003066F3">
        <w:rPr>
          <w:rFonts w:ascii="Times New Roman" w:eastAsia="Calibri" w:hAnsi="Times New Roman" w:cs="Times New Roman"/>
        </w:rPr>
        <w:t xml:space="preserve">  powierzchnia </w:t>
      </w:r>
      <w:r>
        <w:rPr>
          <w:rFonts w:ascii="Times New Roman" w:eastAsia="Calibri" w:hAnsi="Times New Roman" w:cs="Times New Roman"/>
          <w:b/>
          <w:bCs/>
        </w:rPr>
        <w:t>……….</w:t>
      </w:r>
      <w:r w:rsidRPr="003066F3">
        <w:rPr>
          <w:rFonts w:ascii="Times New Roman" w:eastAsia="Calibri" w:hAnsi="Times New Roman" w:cs="Times New Roman"/>
          <w:b/>
          <w:bCs/>
        </w:rPr>
        <w:t xml:space="preserve"> </w:t>
      </w:r>
      <w:r w:rsidRPr="000D6CF3">
        <w:rPr>
          <w:rFonts w:ascii="Times New Roman" w:eastAsia="Calibri" w:hAnsi="Times New Roman" w:cs="Times New Roman"/>
        </w:rPr>
        <w:t>m</w:t>
      </w:r>
      <w:r w:rsidRPr="000D6CF3">
        <w:rPr>
          <w:rFonts w:ascii="Times New Roman" w:eastAsia="Calibri" w:hAnsi="Times New Roman" w:cs="Times New Roman"/>
          <w:vertAlign w:val="superscript"/>
        </w:rPr>
        <w:t>2</w:t>
      </w:r>
      <w:r w:rsidRPr="003066F3">
        <w:rPr>
          <w:rFonts w:ascii="Times New Roman" w:eastAsia="Calibri" w:hAnsi="Times New Roman" w:cs="Times New Roman"/>
        </w:rPr>
        <w:t xml:space="preserve">  x .................. zł/m</w:t>
      </w:r>
      <w:r w:rsidRPr="003066F3">
        <w:rPr>
          <w:rFonts w:ascii="Times New Roman" w:eastAsia="Calibri" w:hAnsi="Times New Roman" w:cs="Times New Roman"/>
          <w:vertAlign w:val="superscript"/>
        </w:rPr>
        <w:t xml:space="preserve">2   </w:t>
      </w:r>
      <w:r w:rsidR="006C4BD2">
        <w:rPr>
          <w:rFonts w:ascii="Times New Roman" w:eastAsia="Calibri" w:hAnsi="Times New Roman" w:cs="Times New Roman"/>
        </w:rPr>
        <w:t>= ………………… miesięcznie</w:t>
      </w:r>
      <w:r w:rsidRPr="003066F3">
        <w:rPr>
          <w:rFonts w:ascii="Times New Roman" w:eastAsia="Calibri" w:hAnsi="Times New Roman" w:cs="Times New Roman"/>
        </w:rPr>
        <w:t>,</w:t>
      </w:r>
    </w:p>
    <w:p w14:paraId="6E9CDD5E" w14:textId="77777777" w:rsidR="00496148" w:rsidRPr="00496148" w:rsidRDefault="003066F3" w:rsidP="003066F3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</w:t>
      </w:r>
      <w:r w:rsidRPr="00496148">
        <w:rPr>
          <w:rFonts w:ascii="Times New Roman" w:eastAsia="Calibri" w:hAnsi="Times New Roman" w:cs="Times New Roman"/>
        </w:rPr>
        <w:t xml:space="preserve"> </w:t>
      </w:r>
    </w:p>
    <w:p w14:paraId="12E55D41" w14:textId="77777777" w:rsidR="003066F3" w:rsidRPr="000D6CF3" w:rsidRDefault="00496148" w:rsidP="000D6CF3">
      <w:pPr>
        <w:pStyle w:val="Akapitzlist"/>
        <w:numPr>
          <w:ilvl w:val="0"/>
          <w:numId w:val="30"/>
        </w:numPr>
        <w:ind w:left="284" w:firstLine="0"/>
        <w:jc w:val="both"/>
        <w:rPr>
          <w:rFonts w:ascii="Times New Roman" w:eastAsia="Calibri" w:hAnsi="Times New Roman" w:cs="Times New Roman"/>
        </w:rPr>
      </w:pPr>
      <w:r w:rsidRPr="000D6CF3">
        <w:rPr>
          <w:rFonts w:ascii="Times New Roman" w:eastAsia="Calibri" w:hAnsi="Times New Roman" w:cs="Times New Roman"/>
        </w:rPr>
        <w:t>……… zł/m</w:t>
      </w:r>
      <w:r w:rsidRPr="000D6CF3">
        <w:rPr>
          <w:rFonts w:ascii="Times New Roman" w:eastAsia="Calibri" w:hAnsi="Times New Roman" w:cs="Times New Roman"/>
          <w:vertAlign w:val="superscript"/>
        </w:rPr>
        <w:t>2</w:t>
      </w:r>
      <w:r w:rsidRPr="000D6CF3">
        <w:rPr>
          <w:rFonts w:ascii="Times New Roman" w:eastAsia="Calibri" w:hAnsi="Times New Roman" w:cs="Times New Roman"/>
        </w:rPr>
        <w:t xml:space="preserve"> powierzchni użytkowej lokali – w przypadku administrowania lokalami mieszkalnymi usytuow</w:t>
      </w:r>
      <w:r w:rsidR="004B1496">
        <w:rPr>
          <w:rFonts w:ascii="Times New Roman" w:eastAsia="Calibri" w:hAnsi="Times New Roman" w:cs="Times New Roman"/>
        </w:rPr>
        <w:t>anymi w budynkach wielorodzinn</w:t>
      </w:r>
      <w:r w:rsidRPr="000D6CF3">
        <w:rPr>
          <w:rFonts w:ascii="Times New Roman" w:eastAsia="Calibri" w:hAnsi="Times New Roman" w:cs="Times New Roman"/>
        </w:rPr>
        <w:t>ych, niestanowiących własności Gminy (wchodzącymi w skład poszczególnych wspólnot mieszkaniowych) (</w:t>
      </w:r>
      <w:r w:rsidR="00817240">
        <w:rPr>
          <w:rFonts w:ascii="Times New Roman" w:eastAsia="Calibri" w:hAnsi="Times New Roman" w:cs="Times New Roman"/>
        </w:rPr>
        <w:t xml:space="preserve"> </w:t>
      </w:r>
      <w:r w:rsidRPr="000D6CF3">
        <w:rPr>
          <w:rFonts w:ascii="Times New Roman" w:eastAsia="Calibri" w:hAnsi="Times New Roman" w:cs="Times New Roman"/>
        </w:rPr>
        <w:t>załącznik nr 2</w:t>
      </w:r>
      <w:r w:rsidR="00817240">
        <w:rPr>
          <w:rFonts w:ascii="Times New Roman" w:eastAsia="Calibri" w:hAnsi="Times New Roman" w:cs="Times New Roman"/>
        </w:rPr>
        <w:t xml:space="preserve"> </w:t>
      </w:r>
      <w:r w:rsidRPr="000D6CF3">
        <w:rPr>
          <w:rFonts w:ascii="Times New Roman" w:eastAsia="Calibri" w:hAnsi="Times New Roman" w:cs="Times New Roman"/>
        </w:rPr>
        <w:t>do umowy).</w:t>
      </w:r>
    </w:p>
    <w:p w14:paraId="04375511" w14:textId="77777777" w:rsidR="003066F3" w:rsidRDefault="003066F3" w:rsidP="003066F3">
      <w:pPr>
        <w:ind w:left="14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</w:t>
      </w:r>
      <w:r w:rsidRPr="003066F3">
        <w:rPr>
          <w:rFonts w:ascii="Times New Roman" w:eastAsia="Calibri" w:hAnsi="Times New Roman" w:cs="Times New Roman"/>
        </w:rPr>
        <w:t xml:space="preserve"> -  powierzchnia </w:t>
      </w:r>
      <w:r w:rsidRPr="003066F3">
        <w:rPr>
          <w:rFonts w:ascii="Times New Roman" w:eastAsia="Calibri" w:hAnsi="Times New Roman" w:cs="Times New Roman"/>
          <w:b/>
          <w:bCs/>
        </w:rPr>
        <w:t xml:space="preserve">………. </w:t>
      </w:r>
      <w:r w:rsidRPr="00485F52">
        <w:rPr>
          <w:rFonts w:ascii="Times New Roman" w:eastAsia="Calibri" w:hAnsi="Times New Roman" w:cs="Times New Roman"/>
        </w:rPr>
        <w:t>m</w:t>
      </w:r>
      <w:r w:rsidRPr="00485F52">
        <w:rPr>
          <w:rFonts w:ascii="Times New Roman" w:eastAsia="Calibri" w:hAnsi="Times New Roman" w:cs="Times New Roman"/>
          <w:vertAlign w:val="superscript"/>
        </w:rPr>
        <w:t>2</w:t>
      </w:r>
      <w:r w:rsidRPr="003066F3">
        <w:rPr>
          <w:rFonts w:ascii="Times New Roman" w:eastAsia="Calibri" w:hAnsi="Times New Roman" w:cs="Times New Roman"/>
        </w:rPr>
        <w:t xml:space="preserve">  x .................. zł/m</w:t>
      </w:r>
      <w:r w:rsidRPr="003066F3">
        <w:rPr>
          <w:rFonts w:ascii="Times New Roman" w:eastAsia="Calibri" w:hAnsi="Times New Roman" w:cs="Times New Roman"/>
          <w:vertAlign w:val="superscript"/>
        </w:rPr>
        <w:t xml:space="preserve">2   </w:t>
      </w:r>
      <w:r w:rsidR="006C4BD2">
        <w:rPr>
          <w:rFonts w:ascii="Times New Roman" w:eastAsia="Calibri" w:hAnsi="Times New Roman" w:cs="Times New Roman"/>
        </w:rPr>
        <w:t>= ………………… miesięcznie</w:t>
      </w:r>
      <w:r w:rsidRPr="003066F3">
        <w:rPr>
          <w:rFonts w:ascii="Times New Roman" w:eastAsia="Calibri" w:hAnsi="Times New Roman" w:cs="Times New Roman"/>
        </w:rPr>
        <w:t>,</w:t>
      </w:r>
    </w:p>
    <w:p w14:paraId="59C72778" w14:textId="77777777" w:rsidR="003066F3" w:rsidRPr="00496148" w:rsidRDefault="003066F3" w:rsidP="00504909">
      <w:pPr>
        <w:ind w:left="284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Miesięczne wynagrodzenie za cały zakres z</w:t>
      </w:r>
      <w:r w:rsidR="006C4BD2">
        <w:rPr>
          <w:rFonts w:ascii="Times New Roman" w:eastAsia="Calibri" w:hAnsi="Times New Roman" w:cs="Times New Roman"/>
        </w:rPr>
        <w:t xml:space="preserve">amówienia wynosi…………………zł </w:t>
      </w:r>
      <w:r w:rsidR="004B1496">
        <w:rPr>
          <w:rFonts w:ascii="Times New Roman" w:eastAsia="Calibri" w:hAnsi="Times New Roman" w:cs="Times New Roman"/>
        </w:rPr>
        <w:t>zweryfikować    w związku ze sprzedażami lokali.</w:t>
      </w:r>
    </w:p>
    <w:p w14:paraId="48420C92" w14:textId="77777777" w:rsidR="00496148" w:rsidRPr="00496148" w:rsidRDefault="00496148" w:rsidP="00504909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496148">
        <w:rPr>
          <w:rFonts w:ascii="Times New Roman" w:eastAsia="Calibri" w:hAnsi="Times New Roman" w:cs="Times New Roman"/>
        </w:rPr>
        <w:t>Podstawą do zapłaty stanowić będzie faktura wystawiona przez Zarządcę.</w:t>
      </w:r>
    </w:p>
    <w:p w14:paraId="28E91F0C" w14:textId="77777777" w:rsidR="00496148" w:rsidRPr="00496148" w:rsidRDefault="00496148" w:rsidP="006C4BD2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496148">
        <w:rPr>
          <w:rFonts w:ascii="Times New Roman" w:eastAsia="Calibri" w:hAnsi="Times New Roman" w:cs="Times New Roman"/>
        </w:rPr>
        <w:t>Płatności faktur będą dokonywane przelewem na rachunek bankowy Zarządcy:……………………………………………………………….w terminie 14 dni od dnia otrzymania faktury.</w:t>
      </w:r>
    </w:p>
    <w:p w14:paraId="1258D951" w14:textId="77777777" w:rsidR="00496148" w:rsidRPr="00496148" w:rsidRDefault="00496148" w:rsidP="00D93974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496148">
        <w:rPr>
          <w:rFonts w:ascii="Times New Roman" w:eastAsia="Calibri" w:hAnsi="Times New Roman" w:cs="Times New Roman"/>
        </w:rPr>
        <w:t>W przypadku sprzedaży lokalu mieszkalnego w danym miesiącu zapłata wynagrodzenia przysługuje za cały ten miesiąc.</w:t>
      </w:r>
    </w:p>
    <w:p w14:paraId="7595B69D" w14:textId="77777777" w:rsidR="00496148" w:rsidRPr="00496148" w:rsidRDefault="00496148" w:rsidP="00D93974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496148">
        <w:rPr>
          <w:rFonts w:ascii="Times New Roman" w:eastAsia="Calibri" w:hAnsi="Times New Roman" w:cs="Times New Roman"/>
        </w:rPr>
        <w:t>Gmina będzie informować Zarządcę na piśmie o dokonanej sprzedaży lokali komu</w:t>
      </w:r>
      <w:r w:rsidR="006C4BD2">
        <w:rPr>
          <w:rFonts w:ascii="Times New Roman" w:eastAsia="Calibri" w:hAnsi="Times New Roman" w:cs="Times New Roman"/>
        </w:rPr>
        <w:t>nalnych w dniu</w:t>
      </w:r>
      <w:r w:rsidRPr="00496148">
        <w:rPr>
          <w:rFonts w:ascii="Times New Roman" w:eastAsia="Calibri" w:hAnsi="Times New Roman" w:cs="Times New Roman"/>
        </w:rPr>
        <w:t xml:space="preserve"> sprzedaży oraz przedstawi aneks do niniejszej umowy korygujący ilość</w:t>
      </w:r>
      <w:r w:rsidR="00395DE4">
        <w:rPr>
          <w:rFonts w:ascii="Times New Roman" w:eastAsia="Calibri" w:hAnsi="Times New Roman" w:cs="Times New Roman"/>
        </w:rPr>
        <w:t xml:space="preserve"> </w:t>
      </w:r>
      <w:r w:rsidRPr="00496148">
        <w:rPr>
          <w:rFonts w:ascii="Times New Roman" w:eastAsia="Calibri" w:hAnsi="Times New Roman" w:cs="Times New Roman"/>
        </w:rPr>
        <w:t xml:space="preserve">i stan powierzchni użytkowej lokali </w:t>
      </w:r>
      <w:r w:rsidR="00981C70">
        <w:rPr>
          <w:rFonts w:ascii="Times New Roman" w:eastAsia="Calibri" w:hAnsi="Times New Roman" w:cs="Times New Roman"/>
        </w:rPr>
        <w:t>określonych</w:t>
      </w:r>
      <w:r w:rsidR="00261E24">
        <w:rPr>
          <w:rFonts w:ascii="Times New Roman" w:eastAsia="Calibri" w:hAnsi="Times New Roman" w:cs="Times New Roman"/>
        </w:rPr>
        <w:t xml:space="preserve"> w załączniku nr 1 i nr 2</w:t>
      </w:r>
      <w:r w:rsidR="00585D0B">
        <w:rPr>
          <w:rFonts w:ascii="Times New Roman" w:eastAsia="Calibri" w:hAnsi="Times New Roman" w:cs="Times New Roman"/>
        </w:rPr>
        <w:t xml:space="preserve"> do nini</w:t>
      </w:r>
      <w:r w:rsidR="003C36E1">
        <w:rPr>
          <w:rFonts w:ascii="Times New Roman" w:eastAsia="Calibri" w:hAnsi="Times New Roman" w:cs="Times New Roman"/>
        </w:rPr>
        <w:t>ejszej umowy</w:t>
      </w:r>
      <w:r w:rsidRPr="00496148">
        <w:rPr>
          <w:rFonts w:ascii="Times New Roman" w:eastAsia="Calibri" w:hAnsi="Times New Roman" w:cs="Times New Roman"/>
        </w:rPr>
        <w:t>.</w:t>
      </w:r>
    </w:p>
    <w:p w14:paraId="0B8B9C1A" w14:textId="77777777" w:rsidR="00296091" w:rsidRPr="005C3ED3" w:rsidRDefault="00496148" w:rsidP="00D93974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496148">
        <w:rPr>
          <w:rFonts w:ascii="Times New Roman" w:eastAsia="Calibri" w:hAnsi="Times New Roman" w:cs="Times New Roman"/>
        </w:rPr>
        <w:t>Kwota wynagrodzenia przysługuj</w:t>
      </w:r>
      <w:r w:rsidR="003C36E1">
        <w:rPr>
          <w:rFonts w:ascii="Times New Roman" w:eastAsia="Calibri" w:hAnsi="Times New Roman" w:cs="Times New Roman"/>
        </w:rPr>
        <w:t>ącego Zarządcy,</w:t>
      </w:r>
      <w:r w:rsidR="006C4BD2">
        <w:rPr>
          <w:rFonts w:ascii="Times New Roman" w:eastAsia="Calibri" w:hAnsi="Times New Roman" w:cs="Times New Roman"/>
        </w:rPr>
        <w:t xml:space="preserve"> zgodnie z § 5</w:t>
      </w:r>
      <w:r w:rsidRPr="00496148">
        <w:rPr>
          <w:rFonts w:ascii="Times New Roman" w:eastAsia="Calibri" w:hAnsi="Times New Roman" w:cs="Times New Roman"/>
        </w:rPr>
        <w:t xml:space="preserve"> us</w:t>
      </w:r>
      <w:r w:rsidR="003C36E1">
        <w:rPr>
          <w:rFonts w:ascii="Times New Roman" w:eastAsia="Calibri" w:hAnsi="Times New Roman" w:cs="Times New Roman"/>
        </w:rPr>
        <w:t>t.</w:t>
      </w:r>
      <w:r w:rsidR="00395DE4">
        <w:rPr>
          <w:rFonts w:ascii="Times New Roman" w:eastAsia="Calibri" w:hAnsi="Times New Roman" w:cs="Times New Roman"/>
        </w:rPr>
        <w:t xml:space="preserve"> 2</w:t>
      </w:r>
      <w:r w:rsidRPr="00496148">
        <w:rPr>
          <w:rFonts w:ascii="Times New Roman" w:eastAsia="Calibri" w:hAnsi="Times New Roman" w:cs="Times New Roman"/>
        </w:rPr>
        <w:t xml:space="preserve"> podlegać będzie każdorazowo zmianie, po dokonaniu korekty, o której mowa w</w:t>
      </w:r>
      <w:r w:rsidR="00395DE4">
        <w:rPr>
          <w:rFonts w:ascii="Times New Roman" w:eastAsia="Calibri" w:hAnsi="Times New Roman" w:cs="Times New Roman"/>
        </w:rPr>
        <w:t xml:space="preserve">  </w:t>
      </w:r>
      <w:r w:rsidRPr="00496148">
        <w:rPr>
          <w:rFonts w:ascii="Times New Roman" w:eastAsia="Calibri" w:hAnsi="Times New Roman" w:cs="Times New Roman"/>
        </w:rPr>
        <w:t xml:space="preserve"> ust</w:t>
      </w:r>
      <w:r w:rsidR="006C4BD2">
        <w:rPr>
          <w:rFonts w:ascii="Times New Roman" w:eastAsia="Calibri" w:hAnsi="Times New Roman" w:cs="Times New Roman"/>
        </w:rPr>
        <w:t>. 6</w:t>
      </w:r>
      <w:r w:rsidRPr="00496148">
        <w:rPr>
          <w:rFonts w:ascii="Times New Roman" w:eastAsia="Calibri" w:hAnsi="Times New Roman" w:cs="Times New Roman"/>
        </w:rPr>
        <w:t xml:space="preserve"> od następnego miesiąc</w:t>
      </w:r>
      <w:r w:rsidR="005C3ED3">
        <w:rPr>
          <w:rFonts w:ascii="Times New Roman" w:eastAsia="Calibri" w:hAnsi="Times New Roman" w:cs="Times New Roman"/>
        </w:rPr>
        <w:t xml:space="preserve">a </w:t>
      </w:r>
      <w:r w:rsidR="00817240">
        <w:rPr>
          <w:rFonts w:ascii="Times New Roman" w:eastAsia="Calibri" w:hAnsi="Times New Roman" w:cs="Times New Roman"/>
        </w:rPr>
        <w:t xml:space="preserve">      </w:t>
      </w:r>
      <w:r w:rsidR="005C3ED3">
        <w:rPr>
          <w:rFonts w:ascii="Times New Roman" w:eastAsia="Calibri" w:hAnsi="Times New Roman" w:cs="Times New Roman"/>
        </w:rPr>
        <w:t>po dokonaniu sprzedaży lokalu.</w:t>
      </w:r>
    </w:p>
    <w:p w14:paraId="05F036B0" w14:textId="77777777" w:rsidR="00296091" w:rsidRDefault="00296091" w:rsidP="00D32F49">
      <w:p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</w:rPr>
      </w:pPr>
    </w:p>
    <w:p w14:paraId="6B6EBBFA" w14:textId="77777777" w:rsidR="00296091" w:rsidRPr="003C36E1" w:rsidRDefault="003C36E1" w:rsidP="00296091">
      <w:p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</w:t>
      </w:r>
      <w:r w:rsidR="006C4BD2">
        <w:rPr>
          <w:rFonts w:ascii="Times New Roman" w:eastAsia="Calibri" w:hAnsi="Times New Roman" w:cs="Times New Roman"/>
          <w:b/>
          <w:bCs/>
        </w:rPr>
        <w:t>§ 6</w:t>
      </w:r>
      <w:r w:rsidR="00C42673">
        <w:rPr>
          <w:rFonts w:ascii="Times New Roman" w:eastAsia="Calibri" w:hAnsi="Times New Roman" w:cs="Times New Roman"/>
          <w:b/>
          <w:bCs/>
        </w:rPr>
        <w:t>.</w:t>
      </w:r>
    </w:p>
    <w:p w14:paraId="122E4EF3" w14:textId="77777777" w:rsidR="003C36E1" w:rsidRDefault="003C36E1" w:rsidP="003C36E1">
      <w:p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         </w:t>
      </w:r>
      <w:r w:rsidR="0029080C">
        <w:rPr>
          <w:rFonts w:ascii="Times New Roman" w:eastAsia="Calibri" w:hAnsi="Times New Roman" w:cs="Times New Roman"/>
          <w:b/>
          <w:bCs/>
        </w:rPr>
        <w:t>Okres obowiązywa</w:t>
      </w:r>
      <w:r w:rsidR="00CF2638">
        <w:rPr>
          <w:rFonts w:ascii="Times New Roman" w:eastAsia="Calibri" w:hAnsi="Times New Roman" w:cs="Times New Roman"/>
          <w:b/>
          <w:bCs/>
        </w:rPr>
        <w:t>nia umowy</w:t>
      </w:r>
    </w:p>
    <w:p w14:paraId="15976DC3" w14:textId="77777777" w:rsidR="00296091" w:rsidRPr="003C36E1" w:rsidRDefault="00296091" w:rsidP="003C36E1">
      <w:p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</w:rPr>
      </w:pPr>
    </w:p>
    <w:p w14:paraId="6D5A8F21" w14:textId="77777777" w:rsidR="003C36E1" w:rsidRPr="003C36E1" w:rsidRDefault="003C36E1" w:rsidP="003C36E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3C36E1">
        <w:rPr>
          <w:rFonts w:ascii="Times New Roman" w:eastAsia="Calibri" w:hAnsi="Times New Roman" w:cs="Times New Roman"/>
          <w:b/>
          <w:bCs/>
        </w:rPr>
        <w:t>Umowę zawarto na</w:t>
      </w:r>
      <w:r w:rsidR="0029080C">
        <w:rPr>
          <w:rFonts w:ascii="Times New Roman" w:eastAsia="Calibri" w:hAnsi="Times New Roman" w:cs="Times New Roman"/>
          <w:b/>
          <w:bCs/>
        </w:rPr>
        <w:t xml:space="preserve"> czas określony tj</w:t>
      </w:r>
      <w:r w:rsidR="009F2E7B">
        <w:rPr>
          <w:rFonts w:ascii="Times New Roman" w:eastAsia="Calibri" w:hAnsi="Times New Roman" w:cs="Times New Roman"/>
          <w:b/>
          <w:bCs/>
        </w:rPr>
        <w:t>.</w:t>
      </w:r>
      <w:r w:rsidR="0029080C">
        <w:rPr>
          <w:rFonts w:ascii="Times New Roman" w:eastAsia="Calibri" w:hAnsi="Times New Roman" w:cs="Times New Roman"/>
          <w:b/>
          <w:bCs/>
        </w:rPr>
        <w:t xml:space="preserve"> 6 m- cy</w:t>
      </w:r>
      <w:r w:rsidR="009F2E7B">
        <w:rPr>
          <w:rFonts w:ascii="Times New Roman" w:eastAsia="Calibri" w:hAnsi="Times New Roman" w:cs="Times New Roman"/>
          <w:b/>
          <w:bCs/>
        </w:rPr>
        <w:t xml:space="preserve"> </w:t>
      </w:r>
      <w:r w:rsidR="0029080C">
        <w:rPr>
          <w:rFonts w:ascii="Times New Roman" w:eastAsia="Calibri" w:hAnsi="Times New Roman" w:cs="Times New Roman"/>
          <w:b/>
          <w:bCs/>
        </w:rPr>
        <w:t xml:space="preserve"> z mocą obowiązywania </w:t>
      </w:r>
      <w:r w:rsidR="009F2E7B">
        <w:rPr>
          <w:rFonts w:ascii="Times New Roman" w:eastAsia="Calibri" w:hAnsi="Times New Roman" w:cs="Times New Roman"/>
          <w:b/>
          <w:bCs/>
        </w:rPr>
        <w:t>od dnia 01</w:t>
      </w:r>
      <w:r w:rsidR="00435A25">
        <w:rPr>
          <w:rFonts w:ascii="Times New Roman" w:eastAsia="Calibri" w:hAnsi="Times New Roman" w:cs="Times New Roman"/>
          <w:b/>
          <w:bCs/>
        </w:rPr>
        <w:t>.07</w:t>
      </w:r>
      <w:r w:rsidRPr="003C36E1">
        <w:rPr>
          <w:rFonts w:ascii="Times New Roman" w:eastAsia="Calibri" w:hAnsi="Times New Roman" w:cs="Times New Roman"/>
          <w:b/>
          <w:bCs/>
        </w:rPr>
        <w:t xml:space="preserve">.2026r  </w:t>
      </w:r>
      <w:r w:rsidR="00435A25">
        <w:rPr>
          <w:rFonts w:ascii="Times New Roman" w:eastAsia="Calibri" w:hAnsi="Times New Roman" w:cs="Times New Roman"/>
          <w:b/>
          <w:bCs/>
        </w:rPr>
        <w:t>do dnia 31.12</w:t>
      </w:r>
      <w:r w:rsidRPr="003C36E1">
        <w:rPr>
          <w:rFonts w:ascii="Times New Roman" w:eastAsia="Calibri" w:hAnsi="Times New Roman" w:cs="Times New Roman"/>
          <w:b/>
          <w:bCs/>
        </w:rPr>
        <w:t>.2026r.</w:t>
      </w:r>
    </w:p>
    <w:p w14:paraId="4631D528" w14:textId="77777777" w:rsidR="003C36E1" w:rsidRDefault="003C36E1" w:rsidP="003C36E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C36E1">
        <w:rPr>
          <w:rFonts w:ascii="Times New Roman" w:eastAsia="Calibri" w:hAnsi="Times New Roman" w:cs="Times New Roman"/>
        </w:rPr>
        <w:t xml:space="preserve">Każdej ze stron przysługuje możliwość rozwiązania niniejszej umowy z zachowaniem         </w:t>
      </w:r>
      <w:r w:rsidR="00296091">
        <w:rPr>
          <w:rFonts w:ascii="Times New Roman" w:eastAsia="Calibri" w:hAnsi="Times New Roman" w:cs="Times New Roman"/>
        </w:rPr>
        <w:t xml:space="preserve">                     </w:t>
      </w:r>
      <w:r w:rsidRPr="003C36E1">
        <w:rPr>
          <w:rFonts w:ascii="Times New Roman" w:eastAsia="Calibri" w:hAnsi="Times New Roman" w:cs="Times New Roman"/>
        </w:rPr>
        <w:t xml:space="preserve">1-miesięcznego okresu wypowiedzenia, ze skutkiem na koniec miesiąca kalendarzowego. </w:t>
      </w:r>
    </w:p>
    <w:p w14:paraId="00CB363A" w14:textId="77777777" w:rsidR="008A5216" w:rsidRDefault="008A5216" w:rsidP="005349F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0EEC089E" w14:textId="77777777" w:rsidR="001D30F0" w:rsidRDefault="00C42673" w:rsidP="00C42673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</w:t>
      </w:r>
      <w:r w:rsidR="004B1496">
        <w:rPr>
          <w:rFonts w:ascii="Times New Roman" w:eastAsia="Calibri" w:hAnsi="Times New Roman" w:cs="Times New Roman"/>
          <w:b/>
          <w:bCs/>
        </w:rPr>
        <w:t>§ 7</w:t>
      </w:r>
      <w:r>
        <w:rPr>
          <w:rFonts w:ascii="Times New Roman" w:eastAsia="Calibri" w:hAnsi="Times New Roman" w:cs="Times New Roman"/>
          <w:b/>
          <w:bCs/>
        </w:rPr>
        <w:t>.</w:t>
      </w:r>
    </w:p>
    <w:p w14:paraId="10135C0F" w14:textId="77777777" w:rsidR="005349F3" w:rsidRPr="001D30F0" w:rsidRDefault="00C42673" w:rsidP="00C42673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</w:t>
      </w:r>
      <w:r w:rsidR="005349F3">
        <w:rPr>
          <w:rFonts w:ascii="Times New Roman" w:eastAsia="Calibri" w:hAnsi="Times New Roman" w:cs="Times New Roman"/>
          <w:b/>
          <w:bCs/>
        </w:rPr>
        <w:t>Postanowienia ogólne</w:t>
      </w:r>
    </w:p>
    <w:p w14:paraId="51BF7571" w14:textId="77777777" w:rsidR="001D30F0" w:rsidRPr="005349F3" w:rsidRDefault="00BE08FB" w:rsidP="005349F3">
      <w:pPr>
        <w:pStyle w:val="Bezodstpw"/>
        <w:numPr>
          <w:ilvl w:val="0"/>
          <w:numId w:val="37"/>
        </w:numPr>
        <w:ind w:left="284" w:hanging="284"/>
        <w:jc w:val="both"/>
        <w:rPr>
          <w:rFonts w:ascii="Times New Roman" w:hAnsi="Times New Roman" w:cs="Times New Roman"/>
        </w:rPr>
      </w:pPr>
      <w:r w:rsidRPr="005349F3">
        <w:rPr>
          <w:rFonts w:ascii="Times New Roman" w:hAnsi="Times New Roman" w:cs="Times New Roman"/>
        </w:rPr>
        <w:t xml:space="preserve">Zarządca oświadcza, że posiada polisę ubezpieczeniową OC </w:t>
      </w:r>
      <w:r w:rsidR="003066F3" w:rsidRPr="005349F3">
        <w:rPr>
          <w:rFonts w:ascii="Times New Roman" w:hAnsi="Times New Roman" w:cs="Times New Roman"/>
        </w:rPr>
        <w:t>w związku  z prow</w:t>
      </w:r>
      <w:r w:rsidR="00DA5D89" w:rsidRPr="005349F3">
        <w:rPr>
          <w:rFonts w:ascii="Times New Roman" w:hAnsi="Times New Roman" w:cs="Times New Roman"/>
        </w:rPr>
        <w:t>adzoną dział</w:t>
      </w:r>
      <w:r w:rsidR="003066F3" w:rsidRPr="005349F3">
        <w:rPr>
          <w:rFonts w:ascii="Times New Roman" w:hAnsi="Times New Roman" w:cs="Times New Roman"/>
        </w:rPr>
        <w:t>al</w:t>
      </w:r>
      <w:r w:rsidR="00DA5D89" w:rsidRPr="005349F3">
        <w:rPr>
          <w:rFonts w:ascii="Times New Roman" w:hAnsi="Times New Roman" w:cs="Times New Roman"/>
        </w:rPr>
        <w:t>noś</w:t>
      </w:r>
      <w:r w:rsidR="003066F3" w:rsidRPr="005349F3">
        <w:rPr>
          <w:rFonts w:ascii="Times New Roman" w:hAnsi="Times New Roman" w:cs="Times New Roman"/>
        </w:rPr>
        <w:t>cią w zakresie zarządzania nieruchomościami</w:t>
      </w:r>
      <w:r w:rsidR="00DA5D89" w:rsidRPr="005349F3">
        <w:rPr>
          <w:rFonts w:ascii="Times New Roman" w:hAnsi="Times New Roman" w:cs="Times New Roman"/>
        </w:rPr>
        <w:t>.</w:t>
      </w:r>
    </w:p>
    <w:p w14:paraId="390944E8" w14:textId="77777777" w:rsidR="001D30F0" w:rsidRPr="005349F3" w:rsidRDefault="001D30F0" w:rsidP="005349F3">
      <w:pPr>
        <w:pStyle w:val="Bezodstpw"/>
        <w:numPr>
          <w:ilvl w:val="0"/>
          <w:numId w:val="37"/>
        </w:numPr>
        <w:ind w:left="284" w:hanging="284"/>
        <w:jc w:val="both"/>
        <w:rPr>
          <w:rFonts w:ascii="Times New Roman" w:hAnsi="Times New Roman" w:cs="Times New Roman"/>
        </w:rPr>
      </w:pPr>
      <w:r w:rsidRPr="005349F3">
        <w:rPr>
          <w:rFonts w:ascii="Times New Roman" w:hAnsi="Times New Roman" w:cs="Times New Roman"/>
        </w:rPr>
        <w:t xml:space="preserve">Zarządca zobowiązuje się wykonywać niniejszą umowę zgodnie z zasadami wynikającymi </w:t>
      </w:r>
      <w:r w:rsidR="00817240">
        <w:rPr>
          <w:rFonts w:ascii="Times New Roman" w:hAnsi="Times New Roman" w:cs="Times New Roman"/>
        </w:rPr>
        <w:t xml:space="preserve">             </w:t>
      </w:r>
      <w:r w:rsidRPr="005349F3">
        <w:rPr>
          <w:rFonts w:ascii="Times New Roman" w:hAnsi="Times New Roman" w:cs="Times New Roman"/>
        </w:rPr>
        <w:t>z przepisów prawa i standardami zawodowymi zarządców nieruchomości ze szczególną starannością właściwą dla zawodowego charakteru tych czynności oraz zasadami etyki zawodowej.</w:t>
      </w:r>
    </w:p>
    <w:p w14:paraId="33A55A24" w14:textId="77777777" w:rsidR="001D30F0" w:rsidRPr="005349F3" w:rsidRDefault="001D30F0" w:rsidP="005349F3">
      <w:pPr>
        <w:pStyle w:val="Bezodstpw"/>
        <w:numPr>
          <w:ilvl w:val="0"/>
          <w:numId w:val="37"/>
        </w:numPr>
        <w:ind w:left="284" w:hanging="284"/>
        <w:jc w:val="both"/>
        <w:rPr>
          <w:rFonts w:ascii="Times New Roman" w:hAnsi="Times New Roman" w:cs="Times New Roman"/>
        </w:rPr>
      </w:pPr>
      <w:r w:rsidRPr="005349F3">
        <w:rPr>
          <w:rFonts w:ascii="Times New Roman" w:hAnsi="Times New Roman" w:cs="Times New Roman"/>
        </w:rPr>
        <w:t>Zarząd</w:t>
      </w:r>
      <w:r w:rsidR="00DA5D89" w:rsidRPr="005349F3">
        <w:rPr>
          <w:rFonts w:ascii="Times New Roman" w:hAnsi="Times New Roman" w:cs="Times New Roman"/>
        </w:rPr>
        <w:t>ca zobowiązuje się kierować przy wykonywaniu niniejszej umowy zasadą</w:t>
      </w:r>
      <w:r w:rsidRPr="005349F3">
        <w:rPr>
          <w:rFonts w:ascii="Times New Roman" w:hAnsi="Times New Roman" w:cs="Times New Roman"/>
        </w:rPr>
        <w:t xml:space="preserve"> ochrony interesów Gminy</w:t>
      </w:r>
      <w:r w:rsidR="00DA5D89" w:rsidRPr="005349F3">
        <w:rPr>
          <w:rFonts w:ascii="Times New Roman" w:hAnsi="Times New Roman" w:cs="Times New Roman"/>
        </w:rPr>
        <w:t xml:space="preserve">.   </w:t>
      </w:r>
    </w:p>
    <w:p w14:paraId="697FD318" w14:textId="77777777" w:rsidR="00132675" w:rsidRPr="005349F3" w:rsidRDefault="007C3206" w:rsidP="005349F3">
      <w:pPr>
        <w:pStyle w:val="Bezodstpw"/>
        <w:numPr>
          <w:ilvl w:val="0"/>
          <w:numId w:val="37"/>
        </w:numPr>
        <w:ind w:left="284" w:hanging="284"/>
        <w:jc w:val="both"/>
        <w:rPr>
          <w:rFonts w:ascii="Times New Roman" w:hAnsi="Times New Roman" w:cs="Times New Roman"/>
        </w:rPr>
      </w:pPr>
      <w:r w:rsidRPr="005349F3">
        <w:rPr>
          <w:rFonts w:ascii="Times New Roman" w:hAnsi="Times New Roman" w:cs="Times New Roman"/>
        </w:rPr>
        <w:t>Zarządca</w:t>
      </w:r>
      <w:r w:rsidR="001D30F0" w:rsidRPr="005349F3">
        <w:rPr>
          <w:rFonts w:ascii="Times New Roman" w:hAnsi="Times New Roman" w:cs="Times New Roman"/>
        </w:rPr>
        <w:t xml:space="preserve"> obowiązany jest do niezwłocznego przekazywania informacji i dyspozycji odnośnie sposobu postępowania w sprawach nieuregulowanych w niniejszej umowie.</w:t>
      </w:r>
      <w:r w:rsidR="001D30F0" w:rsidRPr="005349F3">
        <w:rPr>
          <w:rFonts w:ascii="Times New Roman" w:hAnsi="Times New Roman" w:cs="Times New Roman"/>
        </w:rPr>
        <w:tab/>
      </w:r>
    </w:p>
    <w:p w14:paraId="67D22C83" w14:textId="77777777" w:rsidR="00783BB8" w:rsidRPr="005349F3" w:rsidRDefault="00783BB8" w:rsidP="005349F3">
      <w:pPr>
        <w:pStyle w:val="Bezodstpw"/>
        <w:ind w:left="284" w:hanging="284"/>
        <w:jc w:val="both"/>
        <w:rPr>
          <w:rFonts w:ascii="Times New Roman" w:hAnsi="Times New Roman" w:cs="Times New Roman"/>
        </w:rPr>
      </w:pPr>
    </w:p>
    <w:p w14:paraId="050293E8" w14:textId="77777777" w:rsidR="00C42673" w:rsidRDefault="00C42673" w:rsidP="005349F3">
      <w:pPr>
        <w:spacing w:after="0" w:line="240" w:lineRule="auto"/>
        <w:ind w:left="851" w:hanging="425"/>
        <w:jc w:val="center"/>
        <w:rPr>
          <w:rFonts w:ascii="Times New Roman" w:eastAsia="Calibri" w:hAnsi="Times New Roman" w:cs="Times New Roman"/>
          <w:b/>
          <w:bCs/>
        </w:rPr>
      </w:pPr>
    </w:p>
    <w:p w14:paraId="4EF0D77D" w14:textId="77777777" w:rsidR="003C36E1" w:rsidRPr="003C36E1" w:rsidRDefault="00C42673" w:rsidP="00C42673">
      <w:pPr>
        <w:spacing w:after="0" w:line="240" w:lineRule="auto"/>
        <w:ind w:left="851" w:hanging="425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</w:t>
      </w:r>
      <w:r w:rsidR="004B1496">
        <w:rPr>
          <w:rFonts w:ascii="Times New Roman" w:eastAsia="Calibri" w:hAnsi="Times New Roman" w:cs="Times New Roman"/>
          <w:b/>
          <w:bCs/>
        </w:rPr>
        <w:t>§ 8</w:t>
      </w:r>
      <w:r w:rsidR="003C36E1" w:rsidRPr="003C36E1">
        <w:rPr>
          <w:rFonts w:ascii="Times New Roman" w:eastAsia="Calibri" w:hAnsi="Times New Roman" w:cs="Times New Roman"/>
          <w:b/>
          <w:bCs/>
        </w:rPr>
        <w:t>.</w:t>
      </w:r>
    </w:p>
    <w:p w14:paraId="0887B6B2" w14:textId="77777777" w:rsidR="003C36E1" w:rsidRPr="003C36E1" w:rsidRDefault="00C42673" w:rsidP="00C42673">
      <w:pPr>
        <w:spacing w:after="0" w:line="240" w:lineRule="auto"/>
        <w:ind w:left="851" w:hanging="425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               </w:t>
      </w:r>
      <w:r w:rsidR="003C36E1" w:rsidRPr="003C36E1">
        <w:rPr>
          <w:rFonts w:ascii="Times New Roman" w:eastAsia="Calibri" w:hAnsi="Times New Roman" w:cs="Times New Roman"/>
          <w:b/>
          <w:bCs/>
        </w:rPr>
        <w:t>Postanowienia końcowe</w:t>
      </w:r>
    </w:p>
    <w:p w14:paraId="59788DCC" w14:textId="77777777" w:rsidR="003C36E1" w:rsidRPr="003C36E1" w:rsidRDefault="003C36E1" w:rsidP="003C36E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C36E1">
        <w:rPr>
          <w:rFonts w:ascii="Times New Roman" w:eastAsia="Calibri" w:hAnsi="Times New Roman" w:cs="Times New Roman"/>
        </w:rPr>
        <w:t>Umowę sporządzono w czterech egzemplarzach o jednakowej treści, po dwa dla każdej ze Stron.</w:t>
      </w:r>
    </w:p>
    <w:p w14:paraId="00E4C1BA" w14:textId="77777777" w:rsidR="003C36E1" w:rsidRPr="003C36E1" w:rsidRDefault="003C36E1" w:rsidP="003C36E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C36E1">
        <w:rPr>
          <w:rFonts w:ascii="Times New Roman" w:eastAsia="Calibri" w:hAnsi="Times New Roman" w:cs="Times New Roman"/>
        </w:rPr>
        <w:t>Wszelkie zmiany niniejszej umowy wymagają zachowania formy pisemnej pod rygorem nieważności.</w:t>
      </w:r>
    </w:p>
    <w:p w14:paraId="62E89E49" w14:textId="77777777" w:rsidR="003C36E1" w:rsidRDefault="00606EE0" w:rsidP="003C36E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 sprawach nie uregulowanych niniejszą umową mają zastosowanie odpowiednie przepisy kodeksu cywilnego oraz właściwe ustawy</w:t>
      </w:r>
      <w:r w:rsidR="003C36E1" w:rsidRPr="003C36E1">
        <w:rPr>
          <w:rFonts w:ascii="Times New Roman" w:eastAsia="Calibri" w:hAnsi="Times New Roman" w:cs="Times New Roman"/>
        </w:rPr>
        <w:t>.</w:t>
      </w:r>
    </w:p>
    <w:p w14:paraId="110D4CB0" w14:textId="77777777" w:rsidR="00606EE0" w:rsidRPr="003C36E1" w:rsidRDefault="00606EE0" w:rsidP="003C36E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Ewentualne spory mogące powstać w związku z wykonywaniem niniejszej umowy będą rozstrzygane przez właściwy sąd powszechny.</w:t>
      </w:r>
    </w:p>
    <w:p w14:paraId="4643A5AC" w14:textId="77777777" w:rsidR="003C36E1" w:rsidRDefault="003C36E1" w:rsidP="003C36E1">
      <w:p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</w:rPr>
      </w:pPr>
    </w:p>
    <w:p w14:paraId="2C3797FE" w14:textId="77777777" w:rsidR="00C42673" w:rsidRDefault="00C42673" w:rsidP="003C36E1">
      <w:p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</w:rPr>
      </w:pPr>
    </w:p>
    <w:p w14:paraId="6BCEC350" w14:textId="77777777" w:rsidR="00C42673" w:rsidRDefault="00C42673" w:rsidP="003C36E1">
      <w:p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</w:rPr>
      </w:pPr>
    </w:p>
    <w:p w14:paraId="7627BE4F" w14:textId="77777777" w:rsidR="00606EE0" w:rsidRPr="003C36E1" w:rsidRDefault="00606EE0" w:rsidP="003C36E1">
      <w:p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</w:rPr>
      </w:pPr>
    </w:p>
    <w:p w14:paraId="6DBCCC6A" w14:textId="77777777" w:rsidR="003C36E1" w:rsidRPr="003C36E1" w:rsidRDefault="003C36E1" w:rsidP="003C36E1">
      <w:p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</w:rPr>
      </w:pPr>
    </w:p>
    <w:p w14:paraId="7EFAF81D" w14:textId="77777777" w:rsidR="003C36E1" w:rsidRPr="003C36E1" w:rsidRDefault="003C36E1" w:rsidP="00783B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C36E1">
        <w:rPr>
          <w:rFonts w:ascii="Times New Roman" w:eastAsia="Calibri" w:hAnsi="Times New Roman" w:cs="Times New Roman"/>
          <w:b/>
        </w:rPr>
        <w:t xml:space="preserve">GMINA: </w:t>
      </w:r>
      <w:r w:rsidRPr="003C36E1">
        <w:rPr>
          <w:rFonts w:ascii="Times New Roman" w:eastAsia="Calibri" w:hAnsi="Times New Roman" w:cs="Times New Roman"/>
          <w:b/>
        </w:rPr>
        <w:tab/>
      </w:r>
      <w:r w:rsidRPr="003C36E1">
        <w:rPr>
          <w:rFonts w:ascii="Times New Roman" w:eastAsia="Calibri" w:hAnsi="Times New Roman" w:cs="Times New Roman"/>
          <w:b/>
        </w:rPr>
        <w:tab/>
      </w:r>
      <w:r w:rsidRPr="003C36E1">
        <w:rPr>
          <w:rFonts w:ascii="Times New Roman" w:eastAsia="Calibri" w:hAnsi="Times New Roman" w:cs="Times New Roman"/>
          <w:b/>
        </w:rPr>
        <w:tab/>
      </w:r>
      <w:r w:rsidRPr="003C36E1">
        <w:rPr>
          <w:rFonts w:ascii="Times New Roman" w:eastAsia="Calibri" w:hAnsi="Times New Roman" w:cs="Times New Roman"/>
          <w:b/>
        </w:rPr>
        <w:tab/>
      </w:r>
      <w:r w:rsidRPr="003C36E1">
        <w:rPr>
          <w:rFonts w:ascii="Times New Roman" w:eastAsia="Calibri" w:hAnsi="Times New Roman" w:cs="Times New Roman"/>
          <w:b/>
        </w:rPr>
        <w:tab/>
      </w:r>
      <w:r w:rsidRPr="003C36E1">
        <w:rPr>
          <w:rFonts w:ascii="Times New Roman" w:eastAsia="Calibri" w:hAnsi="Times New Roman" w:cs="Times New Roman"/>
          <w:b/>
        </w:rPr>
        <w:tab/>
      </w:r>
      <w:r w:rsidR="00783BB8">
        <w:rPr>
          <w:rFonts w:ascii="Times New Roman" w:eastAsia="Calibri" w:hAnsi="Times New Roman" w:cs="Times New Roman"/>
          <w:b/>
        </w:rPr>
        <w:t xml:space="preserve"> </w:t>
      </w:r>
      <w:r w:rsidR="00783BB8">
        <w:rPr>
          <w:rFonts w:ascii="Times New Roman" w:eastAsia="Calibri" w:hAnsi="Times New Roman" w:cs="Times New Roman"/>
          <w:b/>
        </w:rPr>
        <w:tab/>
      </w:r>
      <w:r w:rsidR="00783BB8">
        <w:rPr>
          <w:rFonts w:ascii="Times New Roman" w:eastAsia="Calibri" w:hAnsi="Times New Roman" w:cs="Times New Roman"/>
          <w:b/>
        </w:rPr>
        <w:tab/>
      </w:r>
      <w:r w:rsidR="00783BB8">
        <w:rPr>
          <w:rFonts w:ascii="Times New Roman" w:eastAsia="Calibri" w:hAnsi="Times New Roman" w:cs="Times New Roman"/>
          <w:b/>
        </w:rPr>
        <w:tab/>
        <w:t xml:space="preserve">         </w:t>
      </w:r>
      <w:r w:rsidRPr="003C36E1">
        <w:rPr>
          <w:rFonts w:ascii="Times New Roman" w:eastAsia="Calibri" w:hAnsi="Times New Roman" w:cs="Times New Roman"/>
          <w:b/>
        </w:rPr>
        <w:t>ZARZĄDCA:</w:t>
      </w:r>
    </w:p>
    <w:p w14:paraId="7D0D693E" w14:textId="77777777" w:rsidR="00CD2CA0" w:rsidRDefault="00CD2CA0" w:rsidP="00D32F49">
      <w:p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</w:rPr>
      </w:pPr>
    </w:p>
    <w:p w14:paraId="068B6158" w14:textId="77777777" w:rsidR="00496148" w:rsidRDefault="00496148" w:rsidP="00D32F49">
      <w:p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</w:rPr>
      </w:pPr>
    </w:p>
    <w:p w14:paraId="2C221D26" w14:textId="77777777" w:rsidR="00496148" w:rsidRDefault="00496148" w:rsidP="00D32F49">
      <w:p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</w:rPr>
      </w:pPr>
    </w:p>
    <w:p w14:paraId="33C50CC7" w14:textId="77777777" w:rsidR="00496148" w:rsidRDefault="00496148" w:rsidP="00D32F49">
      <w:p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</w:rPr>
      </w:pPr>
    </w:p>
    <w:p w14:paraId="2987FD32" w14:textId="77777777" w:rsidR="00496148" w:rsidRDefault="00496148" w:rsidP="00D32F49">
      <w:p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</w:rPr>
      </w:pPr>
    </w:p>
    <w:p w14:paraId="610924E7" w14:textId="77777777" w:rsidR="00496148" w:rsidRDefault="00496148" w:rsidP="00D32F49">
      <w:p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</w:rPr>
      </w:pPr>
    </w:p>
    <w:p w14:paraId="36D9A589" w14:textId="77777777" w:rsidR="00496148" w:rsidRDefault="00496148" w:rsidP="00D32F49">
      <w:p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</w:rPr>
      </w:pPr>
    </w:p>
    <w:p w14:paraId="56B036A9" w14:textId="77777777" w:rsidR="00496148" w:rsidRDefault="00496148" w:rsidP="00D32F49">
      <w:p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</w:rPr>
      </w:pPr>
    </w:p>
    <w:p w14:paraId="412DCC95" w14:textId="77777777" w:rsidR="00496148" w:rsidRDefault="00496148" w:rsidP="00D32F49">
      <w:p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</w:rPr>
      </w:pPr>
    </w:p>
    <w:p w14:paraId="150E4C25" w14:textId="77777777" w:rsidR="00496148" w:rsidRDefault="00496148" w:rsidP="00D32F49">
      <w:p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</w:rPr>
      </w:pPr>
    </w:p>
    <w:p w14:paraId="608BDD03" w14:textId="77777777" w:rsidR="00496148" w:rsidRDefault="00496148" w:rsidP="00D32F49">
      <w:p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</w:rPr>
      </w:pPr>
    </w:p>
    <w:p w14:paraId="70AAB76B" w14:textId="77777777" w:rsidR="00496148" w:rsidRDefault="00496148" w:rsidP="00D32F49">
      <w:p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</w:rPr>
      </w:pPr>
    </w:p>
    <w:p w14:paraId="604B8353" w14:textId="77777777" w:rsidR="00496148" w:rsidRDefault="00496148" w:rsidP="00D32F49">
      <w:p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</w:rPr>
      </w:pPr>
    </w:p>
    <w:p w14:paraId="4BF9DFF1" w14:textId="77777777" w:rsidR="00496148" w:rsidRDefault="00496148" w:rsidP="00D32F49">
      <w:p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</w:rPr>
      </w:pPr>
    </w:p>
    <w:p w14:paraId="4C1103C1" w14:textId="77777777" w:rsidR="00496148" w:rsidRDefault="00496148" w:rsidP="00D32F49">
      <w:p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</w:rPr>
      </w:pPr>
    </w:p>
    <w:p w14:paraId="43C9EFD6" w14:textId="77777777" w:rsidR="00D32F49" w:rsidRPr="00D32F49" w:rsidRDefault="00D32F49" w:rsidP="00D32F49">
      <w:p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</w:rPr>
      </w:pPr>
      <w:r w:rsidRPr="00D32F49">
        <w:rPr>
          <w:rFonts w:ascii="Times New Roman" w:eastAsia="Calibri" w:hAnsi="Times New Roman" w:cs="Times New Roman"/>
          <w:color w:val="000000"/>
          <w:spacing w:val="1"/>
        </w:rPr>
        <w:t xml:space="preserve">                                                                                                                      </w:t>
      </w:r>
    </w:p>
    <w:p w14:paraId="3502ADB9" w14:textId="77777777" w:rsidR="000755FB" w:rsidRDefault="000755FB" w:rsidP="000755F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</w:pPr>
    </w:p>
    <w:p w14:paraId="42CF68E6" w14:textId="77777777" w:rsidR="000755FB" w:rsidRDefault="000755FB" w:rsidP="000755F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</w:pPr>
    </w:p>
    <w:p w14:paraId="610118AC" w14:textId="77777777" w:rsidR="00504909" w:rsidRDefault="00504909"/>
    <w:sectPr w:rsidR="00504909" w:rsidSect="0095636C">
      <w:footerReference w:type="default" r:id="rId8"/>
      <w:pgSz w:w="11906" w:h="16838"/>
      <w:pgMar w:top="1417" w:right="1417" w:bottom="70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5B8C1" w14:textId="77777777" w:rsidR="0069542B" w:rsidRDefault="0069542B" w:rsidP="00C70E3C">
      <w:pPr>
        <w:spacing w:after="0" w:line="240" w:lineRule="auto"/>
      </w:pPr>
      <w:r>
        <w:separator/>
      </w:r>
    </w:p>
  </w:endnote>
  <w:endnote w:type="continuationSeparator" w:id="0">
    <w:p w14:paraId="766FCEEA" w14:textId="77777777" w:rsidR="0069542B" w:rsidRDefault="0069542B" w:rsidP="00C70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5932456"/>
      <w:docPartObj>
        <w:docPartGallery w:val="Page Numbers (Bottom of Page)"/>
        <w:docPartUnique/>
      </w:docPartObj>
    </w:sdtPr>
    <w:sdtEndPr/>
    <w:sdtContent>
      <w:p w14:paraId="118C08EB" w14:textId="77777777" w:rsidR="00EE7409" w:rsidRDefault="00EE74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8D4">
          <w:rPr>
            <w:noProof/>
          </w:rPr>
          <w:t>1</w:t>
        </w:r>
        <w:r>
          <w:fldChar w:fldCharType="end"/>
        </w:r>
      </w:p>
    </w:sdtContent>
  </w:sdt>
  <w:p w14:paraId="443EEBF3" w14:textId="77777777" w:rsidR="00EE7409" w:rsidRDefault="00EE74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37F412" w14:textId="77777777" w:rsidR="0069542B" w:rsidRDefault="0069542B" w:rsidP="00C70E3C">
      <w:pPr>
        <w:spacing w:after="0" w:line="240" w:lineRule="auto"/>
      </w:pPr>
      <w:r>
        <w:separator/>
      </w:r>
    </w:p>
  </w:footnote>
  <w:footnote w:type="continuationSeparator" w:id="0">
    <w:p w14:paraId="3EACDEA0" w14:textId="77777777" w:rsidR="0069542B" w:rsidRDefault="0069542B" w:rsidP="00C70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0505B"/>
    <w:multiLevelType w:val="hybridMultilevel"/>
    <w:tmpl w:val="2C0C4C16"/>
    <w:lvl w:ilvl="0" w:tplc="1F3ED44E">
      <w:start w:val="1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3D11F7"/>
    <w:multiLevelType w:val="hybridMultilevel"/>
    <w:tmpl w:val="BFAE08C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448AC1CC">
      <w:start w:val="27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7AD6CF14">
      <w:start w:val="1"/>
      <w:numFmt w:val="decimal"/>
      <w:lvlText w:val="%3)"/>
      <w:lvlJc w:val="left"/>
      <w:pPr>
        <w:ind w:left="464" w:hanging="180"/>
      </w:pPr>
      <w:rPr>
        <w:rFonts w:hint="default"/>
        <w:color w:val="000000"/>
      </w:rPr>
    </w:lvl>
    <w:lvl w:ilvl="3" w:tplc="6AB04F3E">
      <w:start w:val="12"/>
      <w:numFmt w:val="decimal"/>
      <w:lvlText w:val="%4"/>
      <w:lvlJc w:val="left"/>
      <w:pPr>
        <w:ind w:left="31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46053"/>
    <w:multiLevelType w:val="hybridMultilevel"/>
    <w:tmpl w:val="15E8D39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40E346C"/>
    <w:multiLevelType w:val="hybridMultilevel"/>
    <w:tmpl w:val="6FC41FB6"/>
    <w:lvl w:ilvl="0" w:tplc="04150011">
      <w:start w:val="1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936EF9"/>
    <w:multiLevelType w:val="multilevel"/>
    <w:tmpl w:val="37B46DB8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9C27FFE"/>
    <w:multiLevelType w:val="hybridMultilevel"/>
    <w:tmpl w:val="BC0EDB92"/>
    <w:lvl w:ilvl="0" w:tplc="04150011">
      <w:start w:val="2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27282"/>
    <w:multiLevelType w:val="hybridMultilevel"/>
    <w:tmpl w:val="5B207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0620D"/>
    <w:multiLevelType w:val="hybridMultilevel"/>
    <w:tmpl w:val="B6D22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E4FA8"/>
    <w:multiLevelType w:val="multilevel"/>
    <w:tmpl w:val="363CFB1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B0644E"/>
    <w:multiLevelType w:val="hybridMultilevel"/>
    <w:tmpl w:val="E2624EF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197873A0">
      <w:start w:val="1"/>
      <w:numFmt w:val="lowerLetter"/>
      <w:lvlText w:val="%2)"/>
      <w:lvlJc w:val="left"/>
      <w:pPr>
        <w:ind w:left="1424" w:hanging="420"/>
      </w:pPr>
      <w:rPr>
        <w:rFonts w:hint="default"/>
      </w:rPr>
    </w:lvl>
    <w:lvl w:ilvl="2" w:tplc="7AD6CF14">
      <w:start w:val="1"/>
      <w:numFmt w:val="decimal"/>
      <w:lvlText w:val="%3)"/>
      <w:lvlJc w:val="left"/>
      <w:pPr>
        <w:ind w:left="562" w:hanging="42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04D57A4"/>
    <w:multiLevelType w:val="hybridMultilevel"/>
    <w:tmpl w:val="270A2636"/>
    <w:lvl w:ilvl="0" w:tplc="4196699C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26242E0"/>
    <w:multiLevelType w:val="multilevel"/>
    <w:tmpl w:val="B6EC2126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27061F3"/>
    <w:multiLevelType w:val="multilevel"/>
    <w:tmpl w:val="DC2C13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961339"/>
    <w:multiLevelType w:val="hybridMultilevel"/>
    <w:tmpl w:val="25D81FFC"/>
    <w:lvl w:ilvl="0" w:tplc="04150017">
      <w:start w:val="1"/>
      <w:numFmt w:val="lowerLetter"/>
      <w:lvlText w:val="%1)"/>
      <w:lvlJc w:val="left"/>
      <w:pPr>
        <w:ind w:left="1605" w:hanging="360"/>
      </w:p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4" w15:restartNumberingAfterBreak="0">
    <w:nsid w:val="265F427A"/>
    <w:multiLevelType w:val="multilevel"/>
    <w:tmpl w:val="3E6E4B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502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CC3CE3"/>
    <w:multiLevelType w:val="multilevel"/>
    <w:tmpl w:val="37B46DB8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EB04DDF"/>
    <w:multiLevelType w:val="hybridMultilevel"/>
    <w:tmpl w:val="695EAD2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4B77E9A"/>
    <w:multiLevelType w:val="hybridMultilevel"/>
    <w:tmpl w:val="4190A75E"/>
    <w:lvl w:ilvl="0" w:tplc="7AD6CF14">
      <w:start w:val="1"/>
      <w:numFmt w:val="decimal"/>
      <w:lvlText w:val="%1)"/>
      <w:lvlJc w:val="left"/>
      <w:pPr>
        <w:ind w:left="562" w:hanging="4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D29B5"/>
    <w:multiLevelType w:val="multilevel"/>
    <w:tmpl w:val="9DCAD166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721348A"/>
    <w:multiLevelType w:val="hybridMultilevel"/>
    <w:tmpl w:val="B4C20F9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8F26C2D"/>
    <w:multiLevelType w:val="multilevel"/>
    <w:tmpl w:val="AFE20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290AC2"/>
    <w:multiLevelType w:val="hybridMultilevel"/>
    <w:tmpl w:val="D52C931A"/>
    <w:lvl w:ilvl="0" w:tplc="F7AC3F18">
      <w:start w:val="5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3E1D31F8"/>
    <w:multiLevelType w:val="hybridMultilevel"/>
    <w:tmpl w:val="7690E542"/>
    <w:lvl w:ilvl="0" w:tplc="7AD6CF14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8153DA"/>
    <w:multiLevelType w:val="hybridMultilevel"/>
    <w:tmpl w:val="F9C0FDA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9FA2778C">
      <w:start w:val="190"/>
      <w:numFmt w:val="decimal"/>
      <w:lvlText w:val="%3"/>
      <w:lvlJc w:val="left"/>
      <w:pPr>
        <w:ind w:left="2624" w:hanging="360"/>
      </w:pPr>
      <w:rPr>
        <w:rFonts w:hint="default"/>
      </w:rPr>
    </w:lvl>
    <w:lvl w:ilvl="3" w:tplc="9DE003D8">
      <w:start w:val="27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6904B09"/>
    <w:multiLevelType w:val="multilevel"/>
    <w:tmpl w:val="CFB841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E84E2D"/>
    <w:multiLevelType w:val="multilevel"/>
    <w:tmpl w:val="D1BCBBB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BE0185"/>
    <w:multiLevelType w:val="hybridMultilevel"/>
    <w:tmpl w:val="112C4C9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73312D8"/>
    <w:multiLevelType w:val="multilevel"/>
    <w:tmpl w:val="4FBC3B10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AA68AE"/>
    <w:multiLevelType w:val="multilevel"/>
    <w:tmpl w:val="AFE20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07936"/>
    <w:multiLevelType w:val="hybridMultilevel"/>
    <w:tmpl w:val="4C04AD9C"/>
    <w:lvl w:ilvl="0" w:tplc="335E0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B43715D"/>
    <w:multiLevelType w:val="hybridMultilevel"/>
    <w:tmpl w:val="9A66BFDE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C7C591A"/>
    <w:multiLevelType w:val="multilevel"/>
    <w:tmpl w:val="0B60BA8E"/>
    <w:lvl w:ilvl="0">
      <w:start w:val="1"/>
      <w:numFmt w:val="decimal"/>
      <w:lvlText w:val="%1)"/>
      <w:lvlJc w:val="left"/>
      <w:pPr>
        <w:ind w:left="1920" w:hanging="360"/>
      </w:pPr>
    </w:lvl>
    <w:lvl w:ilvl="1">
      <w:start w:val="1"/>
      <w:numFmt w:val="lowerLetter"/>
      <w:lvlText w:val="%2."/>
      <w:lvlJc w:val="left"/>
      <w:pPr>
        <w:ind w:left="3360" w:hanging="360"/>
      </w:pPr>
    </w:lvl>
    <w:lvl w:ilvl="2">
      <w:start w:val="1"/>
      <w:numFmt w:val="lowerRoman"/>
      <w:lvlText w:val="%3."/>
      <w:lvlJc w:val="right"/>
      <w:pPr>
        <w:ind w:left="4080" w:hanging="180"/>
      </w:pPr>
    </w:lvl>
    <w:lvl w:ilvl="3">
      <w:start w:val="1"/>
      <w:numFmt w:val="decimal"/>
      <w:lvlText w:val="%4."/>
      <w:lvlJc w:val="left"/>
      <w:pPr>
        <w:ind w:left="4800" w:hanging="360"/>
      </w:pPr>
    </w:lvl>
    <w:lvl w:ilvl="4">
      <w:start w:val="1"/>
      <w:numFmt w:val="lowerLetter"/>
      <w:lvlText w:val="%5."/>
      <w:lvlJc w:val="left"/>
      <w:pPr>
        <w:ind w:left="5520" w:hanging="360"/>
      </w:pPr>
    </w:lvl>
    <w:lvl w:ilvl="5">
      <w:start w:val="1"/>
      <w:numFmt w:val="lowerRoman"/>
      <w:lvlText w:val="%6."/>
      <w:lvlJc w:val="right"/>
      <w:pPr>
        <w:ind w:left="6240" w:hanging="180"/>
      </w:pPr>
    </w:lvl>
    <w:lvl w:ilvl="6">
      <w:start w:val="1"/>
      <w:numFmt w:val="decimal"/>
      <w:lvlText w:val="%7."/>
      <w:lvlJc w:val="left"/>
      <w:pPr>
        <w:ind w:left="6960" w:hanging="360"/>
      </w:pPr>
    </w:lvl>
    <w:lvl w:ilvl="7">
      <w:start w:val="1"/>
      <w:numFmt w:val="lowerLetter"/>
      <w:lvlText w:val="%8."/>
      <w:lvlJc w:val="left"/>
      <w:pPr>
        <w:ind w:left="7680" w:hanging="360"/>
      </w:pPr>
    </w:lvl>
    <w:lvl w:ilvl="8">
      <w:start w:val="1"/>
      <w:numFmt w:val="lowerRoman"/>
      <w:lvlText w:val="%9."/>
      <w:lvlJc w:val="right"/>
      <w:pPr>
        <w:ind w:left="8400" w:hanging="180"/>
      </w:pPr>
    </w:lvl>
  </w:abstractNum>
  <w:abstractNum w:abstractNumId="32" w15:restartNumberingAfterBreak="0">
    <w:nsid w:val="5D455ED8"/>
    <w:multiLevelType w:val="hybridMultilevel"/>
    <w:tmpl w:val="842643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5E010D48"/>
    <w:multiLevelType w:val="hybridMultilevel"/>
    <w:tmpl w:val="D8526E2C"/>
    <w:lvl w:ilvl="0" w:tplc="CB32C534">
      <w:start w:val="2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8287D"/>
    <w:multiLevelType w:val="hybridMultilevel"/>
    <w:tmpl w:val="05A007D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27F6E35"/>
    <w:multiLevelType w:val="multilevel"/>
    <w:tmpl w:val="83EECC9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8AB33D2"/>
    <w:multiLevelType w:val="hybridMultilevel"/>
    <w:tmpl w:val="6E96F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CC2297"/>
    <w:multiLevelType w:val="multilevel"/>
    <w:tmpl w:val="69708F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2D361DD"/>
    <w:multiLevelType w:val="hybridMultilevel"/>
    <w:tmpl w:val="3A7654F2"/>
    <w:lvl w:ilvl="0" w:tplc="04150011">
      <w:start w:val="1"/>
      <w:numFmt w:val="decimal"/>
      <w:lvlText w:val="%1)"/>
      <w:lvlJc w:val="left"/>
      <w:pPr>
        <w:ind w:left="1378" w:hanging="360"/>
      </w:pPr>
    </w:lvl>
    <w:lvl w:ilvl="1" w:tplc="04150019" w:tentative="1">
      <w:start w:val="1"/>
      <w:numFmt w:val="lowerLetter"/>
      <w:lvlText w:val="%2."/>
      <w:lvlJc w:val="left"/>
      <w:pPr>
        <w:ind w:left="2098" w:hanging="360"/>
      </w:pPr>
    </w:lvl>
    <w:lvl w:ilvl="2" w:tplc="0415001B" w:tentative="1">
      <w:start w:val="1"/>
      <w:numFmt w:val="lowerRoman"/>
      <w:lvlText w:val="%3."/>
      <w:lvlJc w:val="right"/>
      <w:pPr>
        <w:ind w:left="2818" w:hanging="180"/>
      </w:pPr>
    </w:lvl>
    <w:lvl w:ilvl="3" w:tplc="0415000F" w:tentative="1">
      <w:start w:val="1"/>
      <w:numFmt w:val="decimal"/>
      <w:lvlText w:val="%4."/>
      <w:lvlJc w:val="left"/>
      <w:pPr>
        <w:ind w:left="3538" w:hanging="360"/>
      </w:pPr>
    </w:lvl>
    <w:lvl w:ilvl="4" w:tplc="04150019" w:tentative="1">
      <w:start w:val="1"/>
      <w:numFmt w:val="lowerLetter"/>
      <w:lvlText w:val="%5."/>
      <w:lvlJc w:val="left"/>
      <w:pPr>
        <w:ind w:left="4258" w:hanging="360"/>
      </w:pPr>
    </w:lvl>
    <w:lvl w:ilvl="5" w:tplc="0415001B" w:tentative="1">
      <w:start w:val="1"/>
      <w:numFmt w:val="lowerRoman"/>
      <w:lvlText w:val="%6."/>
      <w:lvlJc w:val="right"/>
      <w:pPr>
        <w:ind w:left="4978" w:hanging="180"/>
      </w:pPr>
    </w:lvl>
    <w:lvl w:ilvl="6" w:tplc="0415000F" w:tentative="1">
      <w:start w:val="1"/>
      <w:numFmt w:val="decimal"/>
      <w:lvlText w:val="%7."/>
      <w:lvlJc w:val="left"/>
      <w:pPr>
        <w:ind w:left="5698" w:hanging="360"/>
      </w:pPr>
    </w:lvl>
    <w:lvl w:ilvl="7" w:tplc="04150019" w:tentative="1">
      <w:start w:val="1"/>
      <w:numFmt w:val="lowerLetter"/>
      <w:lvlText w:val="%8."/>
      <w:lvlJc w:val="left"/>
      <w:pPr>
        <w:ind w:left="6418" w:hanging="360"/>
      </w:pPr>
    </w:lvl>
    <w:lvl w:ilvl="8" w:tplc="0415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39" w15:restartNumberingAfterBreak="0">
    <w:nsid w:val="7807748D"/>
    <w:multiLevelType w:val="multilevel"/>
    <w:tmpl w:val="4F3ADA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E51E7F"/>
    <w:multiLevelType w:val="hybridMultilevel"/>
    <w:tmpl w:val="B99E6EA0"/>
    <w:lvl w:ilvl="0" w:tplc="8DAA4220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37"/>
  </w:num>
  <w:num w:numId="3">
    <w:abstractNumId w:val="24"/>
  </w:num>
  <w:num w:numId="4">
    <w:abstractNumId w:val="14"/>
  </w:num>
  <w:num w:numId="5">
    <w:abstractNumId w:val="25"/>
  </w:num>
  <w:num w:numId="6">
    <w:abstractNumId w:val="35"/>
  </w:num>
  <w:num w:numId="7">
    <w:abstractNumId w:val="20"/>
  </w:num>
  <w:num w:numId="8">
    <w:abstractNumId w:val="27"/>
  </w:num>
  <w:num w:numId="9">
    <w:abstractNumId w:val="11"/>
  </w:num>
  <w:num w:numId="10">
    <w:abstractNumId w:val="39"/>
  </w:num>
  <w:num w:numId="11">
    <w:abstractNumId w:val="12"/>
  </w:num>
  <w:num w:numId="12">
    <w:abstractNumId w:val="15"/>
  </w:num>
  <w:num w:numId="13">
    <w:abstractNumId w:val="31"/>
  </w:num>
  <w:num w:numId="14">
    <w:abstractNumId w:val="18"/>
  </w:num>
  <w:num w:numId="15">
    <w:abstractNumId w:val="28"/>
  </w:num>
  <w:num w:numId="16">
    <w:abstractNumId w:val="30"/>
  </w:num>
  <w:num w:numId="17">
    <w:abstractNumId w:val="7"/>
  </w:num>
  <w:num w:numId="18">
    <w:abstractNumId w:val="10"/>
  </w:num>
  <w:num w:numId="19">
    <w:abstractNumId w:val="6"/>
  </w:num>
  <w:num w:numId="20">
    <w:abstractNumId w:val="34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9"/>
  </w:num>
  <w:num w:numId="24">
    <w:abstractNumId w:val="23"/>
  </w:num>
  <w:num w:numId="25">
    <w:abstractNumId w:val="40"/>
  </w:num>
  <w:num w:numId="26">
    <w:abstractNumId w:val="26"/>
  </w:num>
  <w:num w:numId="27">
    <w:abstractNumId w:val="16"/>
  </w:num>
  <w:num w:numId="28">
    <w:abstractNumId w:val="38"/>
  </w:num>
  <w:num w:numId="29">
    <w:abstractNumId w:val="3"/>
  </w:num>
  <w:num w:numId="30">
    <w:abstractNumId w:val="1"/>
  </w:num>
  <w:num w:numId="31">
    <w:abstractNumId w:val="22"/>
  </w:num>
  <w:num w:numId="32">
    <w:abstractNumId w:val="17"/>
  </w:num>
  <w:num w:numId="33">
    <w:abstractNumId w:val="29"/>
  </w:num>
  <w:num w:numId="34">
    <w:abstractNumId w:val="5"/>
  </w:num>
  <w:num w:numId="35">
    <w:abstractNumId w:val="33"/>
  </w:num>
  <w:num w:numId="36">
    <w:abstractNumId w:val="0"/>
  </w:num>
  <w:num w:numId="37">
    <w:abstractNumId w:val="36"/>
  </w:num>
  <w:num w:numId="38">
    <w:abstractNumId w:val="19"/>
  </w:num>
  <w:num w:numId="39">
    <w:abstractNumId w:val="2"/>
  </w:num>
  <w:num w:numId="40">
    <w:abstractNumId w:val="13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F5F"/>
    <w:rsid w:val="00002892"/>
    <w:rsid w:val="0001637D"/>
    <w:rsid w:val="00016FE0"/>
    <w:rsid w:val="00017737"/>
    <w:rsid w:val="00025B77"/>
    <w:rsid w:val="000340C6"/>
    <w:rsid w:val="00042838"/>
    <w:rsid w:val="00045868"/>
    <w:rsid w:val="00066FA9"/>
    <w:rsid w:val="000755FB"/>
    <w:rsid w:val="000A1ACA"/>
    <w:rsid w:val="000B6DEB"/>
    <w:rsid w:val="000D58A5"/>
    <w:rsid w:val="000D6CF3"/>
    <w:rsid w:val="000E36B6"/>
    <w:rsid w:val="00130E60"/>
    <w:rsid w:val="00130FC8"/>
    <w:rsid w:val="00132675"/>
    <w:rsid w:val="00136B66"/>
    <w:rsid w:val="00174D5B"/>
    <w:rsid w:val="00180C5A"/>
    <w:rsid w:val="0019377E"/>
    <w:rsid w:val="001A6B1F"/>
    <w:rsid w:val="001B4085"/>
    <w:rsid w:val="001B625A"/>
    <w:rsid w:val="001D0E4A"/>
    <w:rsid w:val="001D30F0"/>
    <w:rsid w:val="001F1F3F"/>
    <w:rsid w:val="0021625F"/>
    <w:rsid w:val="002162BB"/>
    <w:rsid w:val="0024261D"/>
    <w:rsid w:val="002432FA"/>
    <w:rsid w:val="0024681D"/>
    <w:rsid w:val="00253086"/>
    <w:rsid w:val="00261E24"/>
    <w:rsid w:val="0026573E"/>
    <w:rsid w:val="00270F5F"/>
    <w:rsid w:val="0028163E"/>
    <w:rsid w:val="002838BC"/>
    <w:rsid w:val="0029080C"/>
    <w:rsid w:val="00296091"/>
    <w:rsid w:val="003066F3"/>
    <w:rsid w:val="00313777"/>
    <w:rsid w:val="00337B57"/>
    <w:rsid w:val="00354FC8"/>
    <w:rsid w:val="0035638B"/>
    <w:rsid w:val="003778D4"/>
    <w:rsid w:val="00384970"/>
    <w:rsid w:val="00386C73"/>
    <w:rsid w:val="00387D17"/>
    <w:rsid w:val="0039475C"/>
    <w:rsid w:val="00395DE4"/>
    <w:rsid w:val="003A2024"/>
    <w:rsid w:val="003B6DFF"/>
    <w:rsid w:val="003B779B"/>
    <w:rsid w:val="003C36E1"/>
    <w:rsid w:val="003D20BE"/>
    <w:rsid w:val="003D3B00"/>
    <w:rsid w:val="003D672A"/>
    <w:rsid w:val="003E4CBF"/>
    <w:rsid w:val="004264AF"/>
    <w:rsid w:val="00435A25"/>
    <w:rsid w:val="0043668C"/>
    <w:rsid w:val="0044327E"/>
    <w:rsid w:val="00451E41"/>
    <w:rsid w:val="004603F6"/>
    <w:rsid w:val="0047448E"/>
    <w:rsid w:val="00477D15"/>
    <w:rsid w:val="00485F52"/>
    <w:rsid w:val="00487CC1"/>
    <w:rsid w:val="004901E6"/>
    <w:rsid w:val="00496148"/>
    <w:rsid w:val="004B1496"/>
    <w:rsid w:val="004D67AC"/>
    <w:rsid w:val="00501E40"/>
    <w:rsid w:val="00504909"/>
    <w:rsid w:val="00504EAB"/>
    <w:rsid w:val="005276F9"/>
    <w:rsid w:val="005349F3"/>
    <w:rsid w:val="00546D8E"/>
    <w:rsid w:val="0054702E"/>
    <w:rsid w:val="00556574"/>
    <w:rsid w:val="00585D0B"/>
    <w:rsid w:val="0059005F"/>
    <w:rsid w:val="00592E57"/>
    <w:rsid w:val="00595C4C"/>
    <w:rsid w:val="005964AD"/>
    <w:rsid w:val="005976E7"/>
    <w:rsid w:val="005A4BC8"/>
    <w:rsid w:val="005A702E"/>
    <w:rsid w:val="005A7582"/>
    <w:rsid w:val="005B62FD"/>
    <w:rsid w:val="005C3ED3"/>
    <w:rsid w:val="00603C90"/>
    <w:rsid w:val="00604836"/>
    <w:rsid w:val="00606EE0"/>
    <w:rsid w:val="006344A2"/>
    <w:rsid w:val="00640A17"/>
    <w:rsid w:val="00660C82"/>
    <w:rsid w:val="00675CFA"/>
    <w:rsid w:val="0069542B"/>
    <w:rsid w:val="006C3E1A"/>
    <w:rsid w:val="006C4BD2"/>
    <w:rsid w:val="006D3139"/>
    <w:rsid w:val="006D4129"/>
    <w:rsid w:val="006F13DA"/>
    <w:rsid w:val="00703B08"/>
    <w:rsid w:val="00704A18"/>
    <w:rsid w:val="00722FA5"/>
    <w:rsid w:val="00745D25"/>
    <w:rsid w:val="00746BE8"/>
    <w:rsid w:val="007635F4"/>
    <w:rsid w:val="00776E24"/>
    <w:rsid w:val="00780078"/>
    <w:rsid w:val="00783064"/>
    <w:rsid w:val="00783BB8"/>
    <w:rsid w:val="007A70DB"/>
    <w:rsid w:val="007C3206"/>
    <w:rsid w:val="0080149C"/>
    <w:rsid w:val="00801E87"/>
    <w:rsid w:val="00810430"/>
    <w:rsid w:val="008111A0"/>
    <w:rsid w:val="00817240"/>
    <w:rsid w:val="0085386E"/>
    <w:rsid w:val="00890678"/>
    <w:rsid w:val="008A5216"/>
    <w:rsid w:val="008C1BA7"/>
    <w:rsid w:val="008C337C"/>
    <w:rsid w:val="008D79D0"/>
    <w:rsid w:val="009134D2"/>
    <w:rsid w:val="0095636C"/>
    <w:rsid w:val="0096004C"/>
    <w:rsid w:val="009631EC"/>
    <w:rsid w:val="00971963"/>
    <w:rsid w:val="00974577"/>
    <w:rsid w:val="00980DE7"/>
    <w:rsid w:val="00981C70"/>
    <w:rsid w:val="00992BDA"/>
    <w:rsid w:val="009B3573"/>
    <w:rsid w:val="009E33DA"/>
    <w:rsid w:val="009F2E7B"/>
    <w:rsid w:val="00A13A51"/>
    <w:rsid w:val="00A153E1"/>
    <w:rsid w:val="00A172AB"/>
    <w:rsid w:val="00A2207F"/>
    <w:rsid w:val="00A23CBF"/>
    <w:rsid w:val="00A3554E"/>
    <w:rsid w:val="00A44BEF"/>
    <w:rsid w:val="00A54AA5"/>
    <w:rsid w:val="00A555E0"/>
    <w:rsid w:val="00A55620"/>
    <w:rsid w:val="00A60F0A"/>
    <w:rsid w:val="00A80427"/>
    <w:rsid w:val="00A86511"/>
    <w:rsid w:val="00A94030"/>
    <w:rsid w:val="00AA11A0"/>
    <w:rsid w:val="00AA59CD"/>
    <w:rsid w:val="00AC4F7A"/>
    <w:rsid w:val="00AD45D6"/>
    <w:rsid w:val="00AF2AC5"/>
    <w:rsid w:val="00B12235"/>
    <w:rsid w:val="00B2494A"/>
    <w:rsid w:val="00B24BB4"/>
    <w:rsid w:val="00B31BA0"/>
    <w:rsid w:val="00B32504"/>
    <w:rsid w:val="00B36B56"/>
    <w:rsid w:val="00B41639"/>
    <w:rsid w:val="00B56FF1"/>
    <w:rsid w:val="00B726F0"/>
    <w:rsid w:val="00B7617A"/>
    <w:rsid w:val="00B87908"/>
    <w:rsid w:val="00B96B4F"/>
    <w:rsid w:val="00BA5A7B"/>
    <w:rsid w:val="00BB50F2"/>
    <w:rsid w:val="00BE08FB"/>
    <w:rsid w:val="00C013C8"/>
    <w:rsid w:val="00C03C3D"/>
    <w:rsid w:val="00C17646"/>
    <w:rsid w:val="00C2281E"/>
    <w:rsid w:val="00C26F2E"/>
    <w:rsid w:val="00C305D1"/>
    <w:rsid w:val="00C401E8"/>
    <w:rsid w:val="00C411CA"/>
    <w:rsid w:val="00C42673"/>
    <w:rsid w:val="00C64003"/>
    <w:rsid w:val="00C669ED"/>
    <w:rsid w:val="00C70E3C"/>
    <w:rsid w:val="00C727E4"/>
    <w:rsid w:val="00C83D6A"/>
    <w:rsid w:val="00C85888"/>
    <w:rsid w:val="00CA427D"/>
    <w:rsid w:val="00CC7C0B"/>
    <w:rsid w:val="00CD2CA0"/>
    <w:rsid w:val="00CF13C9"/>
    <w:rsid w:val="00CF2638"/>
    <w:rsid w:val="00D11FDF"/>
    <w:rsid w:val="00D2456E"/>
    <w:rsid w:val="00D262FF"/>
    <w:rsid w:val="00D32F49"/>
    <w:rsid w:val="00D77DC0"/>
    <w:rsid w:val="00D93974"/>
    <w:rsid w:val="00DA5D89"/>
    <w:rsid w:val="00DB56FB"/>
    <w:rsid w:val="00DD1AA7"/>
    <w:rsid w:val="00DF6A18"/>
    <w:rsid w:val="00E07C67"/>
    <w:rsid w:val="00E25648"/>
    <w:rsid w:val="00E52FFD"/>
    <w:rsid w:val="00E7181F"/>
    <w:rsid w:val="00E803E6"/>
    <w:rsid w:val="00E83937"/>
    <w:rsid w:val="00EA2757"/>
    <w:rsid w:val="00EB186D"/>
    <w:rsid w:val="00EC30AC"/>
    <w:rsid w:val="00EC59CA"/>
    <w:rsid w:val="00EC5B51"/>
    <w:rsid w:val="00ED0473"/>
    <w:rsid w:val="00ED1AC3"/>
    <w:rsid w:val="00EE7409"/>
    <w:rsid w:val="00EF368D"/>
    <w:rsid w:val="00F017ED"/>
    <w:rsid w:val="00F067E5"/>
    <w:rsid w:val="00F0688C"/>
    <w:rsid w:val="00F13258"/>
    <w:rsid w:val="00F4764C"/>
    <w:rsid w:val="00FA75A9"/>
    <w:rsid w:val="00FB09AF"/>
    <w:rsid w:val="00FB2D55"/>
    <w:rsid w:val="00FB39D9"/>
    <w:rsid w:val="00FC55CE"/>
    <w:rsid w:val="00FE5602"/>
    <w:rsid w:val="00FE5D8B"/>
    <w:rsid w:val="00FF22FB"/>
    <w:rsid w:val="00FF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D9578"/>
  <w15:docId w15:val="{72603720-94B9-4519-98C3-1E8B24F0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22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B6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87C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70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0E3C"/>
  </w:style>
  <w:style w:type="paragraph" w:styleId="Stopka">
    <w:name w:val="footer"/>
    <w:basedOn w:val="Normalny"/>
    <w:link w:val="StopkaZnak"/>
    <w:uiPriority w:val="99"/>
    <w:unhideWhenUsed/>
    <w:rsid w:val="00C70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0E3C"/>
  </w:style>
  <w:style w:type="paragraph" w:styleId="Bezodstpw">
    <w:name w:val="No Spacing"/>
    <w:uiPriority w:val="1"/>
    <w:qFormat/>
    <w:rsid w:val="005349F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F22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22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F22FB"/>
    <w:rPr>
      <w:rFonts w:eastAsiaTheme="minorEastAsia"/>
      <w:color w:val="5A5A5A" w:themeColor="text1" w:themeTint="A5"/>
      <w:spacing w:val="15"/>
    </w:rPr>
  </w:style>
  <w:style w:type="character" w:styleId="Uwydatnienie">
    <w:name w:val="Emphasis"/>
    <w:basedOn w:val="Domylnaczcionkaakapitu"/>
    <w:uiPriority w:val="20"/>
    <w:qFormat/>
    <w:rsid w:val="00FF22FB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FF22FB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4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94E9B-8451-440D-AAE3-3D61DE8D4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2208</TotalTime>
  <Pages>6</Pages>
  <Words>2724</Words>
  <Characters>16344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Piwowarska</dc:creator>
  <cp:keywords/>
  <dc:description/>
  <cp:lastModifiedBy>Urszula Piwowarska</cp:lastModifiedBy>
  <cp:revision>139</cp:revision>
  <cp:lastPrinted>2026-06-09T08:52:00Z</cp:lastPrinted>
  <dcterms:created xsi:type="dcterms:W3CDTF">2021-12-06T08:05:00Z</dcterms:created>
  <dcterms:modified xsi:type="dcterms:W3CDTF">2026-06-19T07:21:00Z</dcterms:modified>
</cp:coreProperties>
</file>