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1526" w14:textId="03455217" w:rsidR="00977754" w:rsidRPr="008A4286" w:rsidRDefault="00977754" w:rsidP="0014083B">
      <w:pPr>
        <w:spacing w:after="0"/>
        <w:jc w:val="right"/>
        <w:rPr>
          <w:bCs/>
          <w:sz w:val="16"/>
          <w:szCs w:val="16"/>
        </w:rPr>
      </w:pPr>
      <w:r w:rsidRPr="0014083B">
        <w:rPr>
          <w:bCs/>
          <w:color w:val="000000"/>
          <w:sz w:val="20"/>
          <w:szCs w:val="20"/>
        </w:rPr>
        <w:t xml:space="preserve">      </w:t>
      </w:r>
      <w:r w:rsidRPr="008A4286">
        <w:rPr>
          <w:bCs/>
          <w:sz w:val="16"/>
          <w:szCs w:val="16"/>
        </w:rPr>
        <w:t>Załącznik nr 5 do szczegółowych warunków konkursu ofert</w:t>
      </w:r>
    </w:p>
    <w:p w14:paraId="440431D0" w14:textId="67851F79" w:rsidR="00977754" w:rsidRPr="008A4286" w:rsidRDefault="00977754" w:rsidP="0014083B">
      <w:pPr>
        <w:spacing w:after="0"/>
        <w:jc w:val="right"/>
        <w:rPr>
          <w:bCs/>
          <w:sz w:val="16"/>
          <w:szCs w:val="16"/>
        </w:rPr>
      </w:pPr>
      <w:r w:rsidRPr="008A4286">
        <w:rPr>
          <w:sz w:val="16"/>
          <w:szCs w:val="16"/>
        </w:rPr>
        <w:t xml:space="preserve">                                                                             </w:t>
      </w:r>
      <w:r w:rsidR="008642CF" w:rsidRPr="008A4286">
        <w:rPr>
          <w:sz w:val="16"/>
          <w:szCs w:val="16"/>
        </w:rPr>
        <w:t xml:space="preserve">               </w:t>
      </w:r>
      <w:r w:rsidRPr="008A4286">
        <w:rPr>
          <w:sz w:val="16"/>
          <w:szCs w:val="16"/>
        </w:rPr>
        <w:t xml:space="preserve">o udzielenie zamówienia na świadczenia zdrowotne </w:t>
      </w:r>
    </w:p>
    <w:p w14:paraId="5A01C51F" w14:textId="6FF7DEB0" w:rsidR="00977754" w:rsidRPr="008642CF" w:rsidRDefault="00977754" w:rsidP="00197701">
      <w:pPr>
        <w:pStyle w:val="Nagwek1"/>
        <w:spacing w:before="480" w:after="480"/>
        <w:ind w:left="0" w:hanging="370"/>
        <w:jc w:val="center"/>
        <w:rPr>
          <w:color w:val="000000"/>
          <w:sz w:val="24"/>
          <w:szCs w:val="24"/>
        </w:rPr>
      </w:pPr>
      <w:r w:rsidRPr="008642CF">
        <w:rPr>
          <w:color w:val="000000"/>
          <w:sz w:val="24"/>
          <w:szCs w:val="24"/>
        </w:rPr>
        <w:t xml:space="preserve"> Informacja dotycząca przetwarzania danych osobowych osób ubiegających się o udzielenie zamówienia </w:t>
      </w:r>
    </w:p>
    <w:p w14:paraId="10F41786" w14:textId="5C51BC27" w:rsidR="00977754" w:rsidRPr="00197701" w:rsidRDefault="00977754" w:rsidP="00197701">
      <w:pPr>
        <w:spacing w:after="24" w:line="200" w:lineRule="atLeast"/>
        <w:ind w:firstLine="708"/>
        <w:jc w:val="both"/>
        <w:rPr>
          <w:color w:val="000000"/>
          <w:sz w:val="22"/>
          <w:szCs w:val="22"/>
        </w:rPr>
      </w:pPr>
      <w:r w:rsidRPr="00197701">
        <w:rPr>
          <w:b/>
          <w:color w:val="000000"/>
          <w:sz w:val="22"/>
          <w:szCs w:val="22"/>
        </w:rPr>
        <w:t>ADMINISTRATOR DANYCH OSOBOWYCH</w:t>
      </w:r>
    </w:p>
    <w:p w14:paraId="7FF95676" w14:textId="488ECAE5" w:rsidR="00977754" w:rsidRPr="00197701" w:rsidRDefault="00977754" w:rsidP="008642CF">
      <w:pPr>
        <w:ind w:left="708"/>
        <w:jc w:val="both"/>
        <w:rPr>
          <w:color w:val="000000" w:themeColor="text1"/>
          <w:sz w:val="22"/>
          <w:szCs w:val="22"/>
        </w:rPr>
      </w:pPr>
      <w:r w:rsidRPr="00197701">
        <w:rPr>
          <w:color w:val="000000"/>
          <w:sz w:val="22"/>
          <w:szCs w:val="22"/>
        </w:rPr>
        <w:t xml:space="preserve">Administratorem danych osobowych przetwarzanych w ramach realizowanych zadań Udzielającego zamówienia jest </w:t>
      </w:r>
      <w:r w:rsidR="008642CF" w:rsidRPr="00197701">
        <w:rPr>
          <w:bCs/>
          <w:color w:val="000000" w:themeColor="text1"/>
          <w:sz w:val="22"/>
          <w:szCs w:val="22"/>
        </w:rPr>
        <w:t>Samorządowym Zakładem Opieki Zdrowotnej w Pińczowie</w:t>
      </w:r>
      <w:r w:rsidR="008642CF" w:rsidRPr="00197701">
        <w:rPr>
          <w:color w:val="000000" w:themeColor="text1"/>
          <w:sz w:val="22"/>
          <w:szCs w:val="22"/>
        </w:rPr>
        <w:t>, ul. Klasztorna 6, 28-400 Pińczów, NIP: 662-14-55-148, REGON: 290403871,</w:t>
      </w:r>
      <w:r w:rsidRPr="00197701">
        <w:rPr>
          <w:color w:val="000000"/>
          <w:sz w:val="22"/>
          <w:szCs w:val="22"/>
        </w:rPr>
        <w:t xml:space="preserve"> dalej „administrator”.</w:t>
      </w:r>
      <w:r w:rsidRPr="00197701">
        <w:rPr>
          <w:b/>
          <w:color w:val="000000"/>
          <w:sz w:val="22"/>
          <w:szCs w:val="22"/>
        </w:rPr>
        <w:t xml:space="preserve"> </w:t>
      </w:r>
    </w:p>
    <w:p w14:paraId="1B76E02F" w14:textId="1EEBEF8D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b/>
          <w:color w:val="000000"/>
          <w:sz w:val="22"/>
          <w:szCs w:val="22"/>
        </w:rPr>
        <w:t>CEL PRZETWARZANIA DANYCH</w:t>
      </w:r>
    </w:p>
    <w:p w14:paraId="565CB4AF" w14:textId="1585381B" w:rsidR="00977754" w:rsidRPr="00197701" w:rsidRDefault="00977754" w:rsidP="002B2836">
      <w:pPr>
        <w:ind w:left="708"/>
        <w:jc w:val="both"/>
        <w:rPr>
          <w:sz w:val="22"/>
          <w:szCs w:val="22"/>
        </w:rPr>
      </w:pPr>
      <w:r w:rsidRPr="00197701">
        <w:rPr>
          <w:color w:val="000000"/>
          <w:sz w:val="22"/>
          <w:szCs w:val="22"/>
        </w:rPr>
        <w:t>Rozpatrzenie złożonej oferty</w:t>
      </w:r>
      <w:r w:rsidR="00FA4803" w:rsidRPr="00197701">
        <w:rPr>
          <w:color w:val="000000"/>
          <w:sz w:val="22"/>
          <w:szCs w:val="22"/>
        </w:rPr>
        <w:t xml:space="preserve"> do</w:t>
      </w:r>
      <w:r w:rsidR="00FA4803" w:rsidRPr="00197701">
        <w:rPr>
          <w:sz w:val="22"/>
          <w:szCs w:val="22"/>
        </w:rPr>
        <w:t xml:space="preserve"> konkursu o udzielenie zamówienia na świadczenia zdrowotne w rodzaju </w:t>
      </w:r>
      <w:r w:rsidR="008C0277">
        <w:rPr>
          <w:sz w:val="22"/>
          <w:szCs w:val="22"/>
        </w:rPr>
        <w:t>Radiologii</w:t>
      </w:r>
      <w:r w:rsidR="00FA4803" w:rsidRPr="00197701">
        <w:rPr>
          <w:sz w:val="22"/>
          <w:szCs w:val="22"/>
        </w:rPr>
        <w:t xml:space="preserve"> (</w:t>
      </w:r>
      <w:r w:rsidR="008C0277">
        <w:rPr>
          <w:sz w:val="22"/>
          <w:szCs w:val="22"/>
        </w:rPr>
        <w:t>USG</w:t>
      </w:r>
      <w:r w:rsidR="00FA4803" w:rsidRPr="00197701">
        <w:rPr>
          <w:sz w:val="22"/>
          <w:szCs w:val="22"/>
        </w:rPr>
        <w:t>)</w:t>
      </w:r>
      <w:r w:rsidRPr="00197701">
        <w:rPr>
          <w:color w:val="000000"/>
          <w:sz w:val="22"/>
          <w:szCs w:val="22"/>
        </w:rPr>
        <w:t>.</w:t>
      </w:r>
    </w:p>
    <w:p w14:paraId="3D8C73F8" w14:textId="77777777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b/>
          <w:color w:val="000000"/>
          <w:sz w:val="22"/>
          <w:szCs w:val="22"/>
        </w:rPr>
        <w:t>DANE, KTÓRE  PRZETWARZAMY</w:t>
      </w:r>
    </w:p>
    <w:p w14:paraId="5049B521" w14:textId="77777777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color w:val="000000"/>
          <w:sz w:val="22"/>
          <w:szCs w:val="22"/>
        </w:rPr>
        <w:t xml:space="preserve">Podanie danych w ramach składanej oferty jest obowiązkowe w zakresie danych zawartych w dokumentach przedłożonych celem potwierdzenia </w:t>
      </w:r>
      <w:r w:rsidRPr="00197701">
        <w:rPr>
          <w:color w:val="333333"/>
          <w:sz w:val="22"/>
          <w:szCs w:val="22"/>
        </w:rPr>
        <w:t>wykonywania działalności leczniczej lub nabycia fachowych kwalifikacji do udzielania świadczeń zdrowotnych w określonym zakresie lub określonej dziedzinie medycyny</w:t>
      </w:r>
      <w:r w:rsidRPr="00197701">
        <w:rPr>
          <w:color w:val="000000"/>
          <w:sz w:val="22"/>
          <w:szCs w:val="22"/>
        </w:rPr>
        <w:t>. Te dane będziemy przetwarzać na podstawie art. 6 ust. 1 lit. c ogólnego rozporządzenia o ochronie danych (dalej: RODO).</w:t>
      </w:r>
    </w:p>
    <w:p w14:paraId="36B68A21" w14:textId="77777777" w:rsidR="00977754" w:rsidRPr="008642CF" w:rsidRDefault="00977754" w:rsidP="00977754">
      <w:pPr>
        <w:spacing w:after="24" w:line="200" w:lineRule="atLeast"/>
        <w:ind w:left="709"/>
        <w:jc w:val="both"/>
        <w:rPr>
          <w:color w:val="000000"/>
        </w:rPr>
      </w:pPr>
      <w:r w:rsidRPr="00197701">
        <w:rPr>
          <w:color w:val="000000"/>
          <w:sz w:val="22"/>
          <w:szCs w:val="22"/>
        </w:rPr>
        <w:t>Przetwarzanie pozostałych danych wiąże się z umożliwieniem kontaktu z oferentem oraz rozpatrzeniem składanej oferty pod względem spełnienia wymagań dla prawidłowej realizacji udzielanego zamówienia.  Podanie tych danych jest niezbędne, a ich przetwarzanie będzie realizowane na podstawie art. 6 ust. 1 lit. b RODO</w:t>
      </w:r>
      <w:r w:rsidRPr="008642CF">
        <w:rPr>
          <w:color w:val="000000"/>
        </w:rPr>
        <w:t>.</w:t>
      </w:r>
    </w:p>
    <w:p w14:paraId="13DDF759" w14:textId="77777777" w:rsidR="00977754" w:rsidRPr="00197701" w:rsidRDefault="00977754" w:rsidP="00977754">
      <w:pPr>
        <w:spacing w:after="24" w:line="200" w:lineRule="atLeast"/>
        <w:ind w:left="709"/>
        <w:rPr>
          <w:color w:val="000000"/>
          <w:sz w:val="22"/>
          <w:szCs w:val="22"/>
        </w:rPr>
      </w:pPr>
    </w:p>
    <w:p w14:paraId="4566BF43" w14:textId="51644B91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b/>
          <w:color w:val="000000"/>
          <w:sz w:val="22"/>
          <w:szCs w:val="22"/>
        </w:rPr>
        <w:t>CZAS PRZETWARZANIA DANYCH</w:t>
      </w:r>
    </w:p>
    <w:p w14:paraId="11C45472" w14:textId="77777777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color w:val="000000"/>
          <w:sz w:val="22"/>
          <w:szCs w:val="22"/>
        </w:rPr>
        <w:t xml:space="preserve">Podane dane osobowe przetwarzane będą przez 14 dni od dnia rozstrzygnięcia konkursu z uwzględnieniem terminu rozpatrzenia ewentualnych uzasadnionych protestów. Po tym czasie dokumenty złożone w ramach ofert, które nie zostały wybrane zostaną </w:t>
      </w:r>
      <w:r w:rsidRPr="00197701">
        <w:rPr>
          <w:color w:val="000000"/>
          <w:sz w:val="22"/>
          <w:szCs w:val="22"/>
          <w:shd w:val="clear" w:color="auto" w:fill="FFFFFF"/>
        </w:rPr>
        <w:t>usunięte</w:t>
      </w:r>
      <w:r w:rsidRPr="00197701">
        <w:rPr>
          <w:color w:val="000000"/>
          <w:sz w:val="22"/>
          <w:szCs w:val="22"/>
        </w:rPr>
        <w:t>.</w:t>
      </w:r>
    </w:p>
    <w:p w14:paraId="33E84A7E" w14:textId="77777777" w:rsidR="00977754" w:rsidRPr="00197701" w:rsidRDefault="00977754" w:rsidP="00977754">
      <w:pPr>
        <w:spacing w:after="24" w:line="200" w:lineRule="atLeast"/>
        <w:ind w:left="709"/>
        <w:rPr>
          <w:color w:val="000000"/>
          <w:sz w:val="22"/>
          <w:szCs w:val="22"/>
        </w:rPr>
      </w:pPr>
    </w:p>
    <w:p w14:paraId="717E9CA3" w14:textId="77777777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b/>
          <w:color w:val="000000"/>
          <w:sz w:val="22"/>
          <w:szCs w:val="22"/>
        </w:rPr>
        <w:t>UDOSTĘPNIANIE DANYCH</w:t>
      </w:r>
    </w:p>
    <w:p w14:paraId="214C0364" w14:textId="77777777" w:rsidR="00977754" w:rsidRPr="00197701" w:rsidRDefault="00977754" w:rsidP="00977754">
      <w:pPr>
        <w:spacing w:after="24" w:line="200" w:lineRule="atLeast"/>
        <w:ind w:left="709"/>
        <w:jc w:val="both"/>
        <w:rPr>
          <w:b/>
          <w:color w:val="000000"/>
          <w:sz w:val="22"/>
          <w:szCs w:val="22"/>
        </w:rPr>
      </w:pPr>
      <w:r w:rsidRPr="00197701">
        <w:rPr>
          <w:color w:val="000000"/>
          <w:sz w:val="22"/>
          <w:szCs w:val="22"/>
        </w:rPr>
        <w:t>Podane dane w zakresie imienia i nazwiska oraz adresu korespondencyjnego będą ujawniane podmiotom świadczącym usługi pocztowe, w celu przesłania niezbędnych informacji.</w:t>
      </w:r>
    </w:p>
    <w:p w14:paraId="7C2AD5A3" w14:textId="77777777" w:rsidR="00977754" w:rsidRPr="002B2836" w:rsidRDefault="00977754" w:rsidP="00977754">
      <w:pPr>
        <w:spacing w:after="24" w:line="200" w:lineRule="atLeast"/>
        <w:ind w:left="709"/>
        <w:rPr>
          <w:b/>
          <w:color w:val="000000"/>
          <w:sz w:val="16"/>
          <w:szCs w:val="16"/>
        </w:rPr>
      </w:pPr>
    </w:p>
    <w:p w14:paraId="1252C4E8" w14:textId="77777777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b/>
          <w:color w:val="000000"/>
          <w:sz w:val="22"/>
          <w:szCs w:val="22"/>
        </w:rPr>
        <w:t>PRZYSŁUGUJĄCE  PRAWA</w:t>
      </w:r>
    </w:p>
    <w:p w14:paraId="0C58A0F9" w14:textId="0C39107D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color w:val="000000"/>
          <w:sz w:val="22"/>
          <w:szCs w:val="22"/>
        </w:rPr>
        <w:t xml:space="preserve">Posiada  Pani/Pan również prawo dostępu do swoich danych osobowych, ich sprostowania, usunięcia oraz ograniczenia ich przetwarzania. Żądania można kierować na wskazany adres </w:t>
      </w:r>
      <w:r w:rsidR="008642CF" w:rsidRPr="00197701">
        <w:rPr>
          <w:color w:val="000000"/>
          <w:sz w:val="22"/>
          <w:szCs w:val="22"/>
        </w:rPr>
        <w:t>administratora</w:t>
      </w:r>
      <w:r w:rsidRPr="00197701">
        <w:rPr>
          <w:color w:val="000000"/>
          <w:sz w:val="22"/>
          <w:szCs w:val="22"/>
        </w:rPr>
        <w:t xml:space="preserve"> lub drogą mailową na adres </w:t>
      </w:r>
      <w:hyperlink r:id="rId7" w:history="1">
        <w:r w:rsidR="008642CF" w:rsidRPr="00197701">
          <w:rPr>
            <w:rStyle w:val="Hipercze"/>
            <w:color w:val="2E74B5" w:themeColor="accent5" w:themeShade="BF"/>
            <w:sz w:val="22"/>
            <w:szCs w:val="22"/>
          </w:rPr>
          <w:t>sekretariat@szozpinczow.pl</w:t>
        </w:r>
      </w:hyperlink>
      <w:r w:rsidR="008642CF" w:rsidRPr="00197701">
        <w:rPr>
          <w:color w:val="2E74B5" w:themeColor="accent5" w:themeShade="BF"/>
          <w:sz w:val="22"/>
          <w:szCs w:val="22"/>
        </w:rPr>
        <w:t>.</w:t>
      </w:r>
    </w:p>
    <w:p w14:paraId="3F2415C6" w14:textId="0C56989E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color w:val="000000"/>
          <w:sz w:val="22"/>
          <w:szCs w:val="22"/>
        </w:rPr>
        <w:t>Ma Pani/Pan także prawo wniesienia skargi do Prezesa Urzędu Ochrony Danych Osobowych,</w:t>
      </w:r>
      <w:r w:rsidR="002B2836" w:rsidRPr="00197701">
        <w:rPr>
          <w:color w:val="000000"/>
          <w:sz w:val="22"/>
          <w:szCs w:val="22"/>
        </w:rPr>
        <w:t xml:space="preserve"> </w:t>
      </w:r>
      <w:r w:rsidRPr="00197701">
        <w:rPr>
          <w:color w:val="000000"/>
          <w:sz w:val="22"/>
          <w:szCs w:val="22"/>
        </w:rPr>
        <w:t>ul. Stawki 2, 00-193 Warszawa.</w:t>
      </w:r>
    </w:p>
    <w:p w14:paraId="666411F0" w14:textId="77777777" w:rsidR="00977754" w:rsidRPr="002B2836" w:rsidRDefault="00977754" w:rsidP="00977754">
      <w:pPr>
        <w:spacing w:after="24" w:line="200" w:lineRule="atLeast"/>
        <w:ind w:left="709"/>
        <w:rPr>
          <w:color w:val="000000"/>
          <w:sz w:val="16"/>
          <w:szCs w:val="16"/>
        </w:rPr>
      </w:pPr>
    </w:p>
    <w:p w14:paraId="28110931" w14:textId="77777777" w:rsidR="00977754" w:rsidRPr="00197701" w:rsidRDefault="00977754" w:rsidP="00977754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b/>
          <w:color w:val="000000"/>
          <w:sz w:val="22"/>
          <w:szCs w:val="22"/>
        </w:rPr>
        <w:t>KONTAKT Z INSPEKTOREM  OCHRONY  DANYCH</w:t>
      </w:r>
    </w:p>
    <w:p w14:paraId="2B35828A" w14:textId="57FD55C5" w:rsidR="001F5AD5" w:rsidRPr="00197701" w:rsidRDefault="00977754" w:rsidP="002B2836">
      <w:pPr>
        <w:spacing w:after="24" w:line="200" w:lineRule="atLeast"/>
        <w:ind w:left="709"/>
        <w:jc w:val="both"/>
        <w:rPr>
          <w:color w:val="000000"/>
          <w:sz w:val="22"/>
          <w:szCs w:val="22"/>
        </w:rPr>
      </w:pPr>
      <w:r w:rsidRPr="00197701">
        <w:rPr>
          <w:color w:val="000000"/>
          <w:sz w:val="22"/>
          <w:szCs w:val="22"/>
        </w:rPr>
        <w:t xml:space="preserve">Kontakt z Inspektorem Ochrony Danych można uzyskać poprzez e-mail: </w:t>
      </w:r>
      <w:r w:rsidR="00197701" w:rsidRPr="00197701">
        <w:rPr>
          <w:color w:val="2E74B5" w:themeColor="accent5" w:themeShade="BF"/>
          <w:sz w:val="22"/>
          <w:szCs w:val="22"/>
        </w:rPr>
        <w:t>lukasz.chodor.iodo@gmail.com</w:t>
      </w:r>
      <w:r w:rsidR="00FA4803" w:rsidRPr="00197701">
        <w:rPr>
          <w:rFonts w:cstheme="minorHAnsi"/>
          <w:color w:val="2E74B5" w:themeColor="accent5" w:themeShade="BF"/>
          <w:sz w:val="22"/>
          <w:szCs w:val="22"/>
        </w:rPr>
        <w:t xml:space="preserve"> </w:t>
      </w:r>
      <w:r w:rsidRPr="00197701">
        <w:rPr>
          <w:color w:val="000000"/>
          <w:sz w:val="22"/>
          <w:szCs w:val="22"/>
        </w:rPr>
        <w:t xml:space="preserve">lub korespondencyjnie na adres </w:t>
      </w:r>
      <w:r w:rsidR="001F5AD5" w:rsidRPr="00197701">
        <w:rPr>
          <w:color w:val="000000"/>
          <w:sz w:val="22"/>
          <w:szCs w:val="22"/>
        </w:rPr>
        <w:t>administratora</w:t>
      </w:r>
      <w:r w:rsidRPr="00197701">
        <w:rPr>
          <w:color w:val="000000"/>
          <w:sz w:val="22"/>
          <w:szCs w:val="22"/>
        </w:rPr>
        <w:t xml:space="preserve"> podany powyżej.</w:t>
      </w:r>
    </w:p>
    <w:p w14:paraId="1E45FCB0" w14:textId="77777777" w:rsidR="002B2836" w:rsidRPr="008642CF" w:rsidRDefault="002B2836" w:rsidP="002B2836">
      <w:pPr>
        <w:spacing w:after="24" w:line="200" w:lineRule="atLeast"/>
        <w:ind w:left="709"/>
        <w:jc w:val="both"/>
      </w:pPr>
    </w:p>
    <w:p w14:paraId="042757F4" w14:textId="77777777" w:rsidR="00977754" w:rsidRPr="001F5AD5" w:rsidRDefault="00977754" w:rsidP="00197701">
      <w:pPr>
        <w:spacing w:after="0" w:line="240" w:lineRule="auto"/>
        <w:ind w:left="5088"/>
        <w:rPr>
          <w:sz w:val="20"/>
          <w:szCs w:val="20"/>
        </w:rPr>
      </w:pPr>
      <w:r w:rsidRPr="001F5AD5">
        <w:rPr>
          <w:sz w:val="20"/>
          <w:szCs w:val="20"/>
        </w:rPr>
        <w:t>…..................................................................</w:t>
      </w:r>
    </w:p>
    <w:p w14:paraId="2566A299" w14:textId="7557D4E6" w:rsidR="001E1DC5" w:rsidRPr="00197701" w:rsidRDefault="00977754" w:rsidP="001F5AD5">
      <w:pPr>
        <w:spacing w:after="0" w:line="200" w:lineRule="atLeast"/>
        <w:ind w:left="5088"/>
        <w:rPr>
          <w:b/>
          <w:sz w:val="18"/>
          <w:szCs w:val="18"/>
        </w:rPr>
      </w:pPr>
      <w:r w:rsidRPr="001F5AD5">
        <w:rPr>
          <w:sz w:val="20"/>
          <w:szCs w:val="20"/>
        </w:rPr>
        <w:t xml:space="preserve"> </w:t>
      </w:r>
      <w:r w:rsidRPr="00197701">
        <w:rPr>
          <w:sz w:val="18"/>
          <w:szCs w:val="18"/>
        </w:rPr>
        <w:t>Data i czytelny podpis osoby składającej ofertę</w:t>
      </w:r>
    </w:p>
    <w:sectPr w:rsidR="001E1DC5" w:rsidRPr="00197701">
      <w:pgSz w:w="11906" w:h="16838"/>
      <w:pgMar w:top="1134" w:right="1134" w:bottom="1134" w:left="1134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3E69" w14:textId="77777777" w:rsidR="00B728FA" w:rsidRDefault="00B728FA" w:rsidP="00977754">
      <w:pPr>
        <w:spacing w:after="0" w:line="240" w:lineRule="auto"/>
      </w:pPr>
      <w:r>
        <w:separator/>
      </w:r>
    </w:p>
  </w:endnote>
  <w:endnote w:type="continuationSeparator" w:id="0">
    <w:p w14:paraId="2D86DD7F" w14:textId="77777777" w:rsidR="00B728FA" w:rsidRDefault="00B728FA" w:rsidP="0097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80EB" w14:textId="77777777" w:rsidR="00B728FA" w:rsidRDefault="00B728FA" w:rsidP="00977754">
      <w:pPr>
        <w:spacing w:after="0" w:line="240" w:lineRule="auto"/>
      </w:pPr>
      <w:r>
        <w:separator/>
      </w:r>
    </w:p>
  </w:footnote>
  <w:footnote w:type="continuationSeparator" w:id="0">
    <w:p w14:paraId="3582985C" w14:textId="77777777" w:rsidR="00B728FA" w:rsidRDefault="00B728FA" w:rsidP="00977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375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84"/>
    <w:rsid w:val="0014083B"/>
    <w:rsid w:val="001726D8"/>
    <w:rsid w:val="00197701"/>
    <w:rsid w:val="001E1DC5"/>
    <w:rsid w:val="001F5AD5"/>
    <w:rsid w:val="002B2836"/>
    <w:rsid w:val="00371C03"/>
    <w:rsid w:val="00632354"/>
    <w:rsid w:val="006D6441"/>
    <w:rsid w:val="00774784"/>
    <w:rsid w:val="008642CF"/>
    <w:rsid w:val="008A4286"/>
    <w:rsid w:val="008C0277"/>
    <w:rsid w:val="00977754"/>
    <w:rsid w:val="00B728FA"/>
    <w:rsid w:val="00E61833"/>
    <w:rsid w:val="00F1455D"/>
    <w:rsid w:val="00F4504A"/>
    <w:rsid w:val="00F732DB"/>
    <w:rsid w:val="00F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0A77"/>
  <w15:chartTrackingRefBased/>
  <w15:docId w15:val="{E1BF3EAE-DCD9-4E93-8746-5ADDE1A8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754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agwek"/>
    <w:next w:val="Tekstpodstawowy"/>
    <w:link w:val="Nagwek1Znak"/>
    <w:qFormat/>
    <w:rsid w:val="00977754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7754"/>
    <w:rPr>
      <w:rFonts w:ascii="Times New Roman" w:eastAsia="Calibri" w:hAnsi="Times New Roman" w:cs="Times New Roman"/>
      <w:b/>
      <w:bCs/>
      <w:sz w:val="36"/>
      <w:szCs w:val="36"/>
      <w:lang w:eastAsia="ar-SA"/>
    </w:rPr>
  </w:style>
  <w:style w:type="character" w:styleId="Hipercze">
    <w:name w:val="Hyperlink"/>
    <w:rsid w:val="0097775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75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775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7754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2CF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9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701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zozpinc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Strączek</dc:creator>
  <cp:keywords/>
  <dc:description/>
  <cp:lastModifiedBy>Justyna Strączek</cp:lastModifiedBy>
  <cp:revision>11</cp:revision>
  <cp:lastPrinted>2019-12-09T09:34:00Z</cp:lastPrinted>
  <dcterms:created xsi:type="dcterms:W3CDTF">2019-12-09T08:45:00Z</dcterms:created>
  <dcterms:modified xsi:type="dcterms:W3CDTF">2026-03-19T08:20:00Z</dcterms:modified>
</cp:coreProperties>
</file>